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C" w:rsidRDefault="00301F5C" w:rsidP="00301F5C">
      <w:pPr>
        <w:rPr>
          <w:rFonts w:ascii="GHEA Grapalat" w:hAnsi="GHEA Grapalat"/>
          <w:sz w:val="24"/>
          <w:szCs w:val="24"/>
        </w:rPr>
      </w:pPr>
    </w:p>
    <w:p w:rsidR="00301F5C" w:rsidRDefault="0097042E" w:rsidP="00301F5C">
      <w:pPr>
        <w:jc w:val="center"/>
        <w:rPr>
          <w:rFonts w:ascii="Sylfaen" w:hAnsi="Sylfaen"/>
          <w:b/>
          <w:sz w:val="28"/>
        </w:rPr>
      </w:pPr>
      <w:r>
        <w:rPr>
          <w:rFonts w:ascii="Sylfaen" w:hAnsi="Sylfaen"/>
          <w:b/>
          <w:sz w:val="28"/>
        </w:rPr>
        <w:t>ՎԱՆԱՁՈՐԻ ՊԵՏԱԿԱՆ ՀԱՄԱԼՍԱՐԱՆ</w:t>
      </w:r>
      <w:r w:rsidR="008C679E">
        <w:rPr>
          <w:rFonts w:ascii="Sylfaen" w:hAnsi="Sylfaen"/>
          <w:b/>
          <w:sz w:val="28"/>
        </w:rPr>
        <w:t xml:space="preserve"> ՊՈԱԿ –</w:t>
      </w:r>
      <w:proofErr w:type="gramStart"/>
      <w:r w:rsidR="008C679E">
        <w:rPr>
          <w:rFonts w:ascii="Sylfaen" w:hAnsi="Sylfaen"/>
          <w:b/>
          <w:sz w:val="28"/>
        </w:rPr>
        <w:t xml:space="preserve">ի </w:t>
      </w:r>
      <w:r>
        <w:rPr>
          <w:rFonts w:ascii="Sylfaen" w:hAnsi="Sylfaen"/>
          <w:b/>
          <w:sz w:val="28"/>
        </w:rPr>
        <w:t xml:space="preserve"> ՔՈԼԵՋ</w:t>
      </w:r>
      <w:proofErr w:type="gramEnd"/>
    </w:p>
    <w:p w:rsidR="00301F5C" w:rsidRDefault="00301F5C" w:rsidP="00301F5C">
      <w:pPr>
        <w:jc w:val="center"/>
        <w:rPr>
          <w:rFonts w:ascii="Sylfaen" w:hAnsi="Sylfaen"/>
          <w:b/>
          <w:sz w:val="28"/>
        </w:rPr>
      </w:pPr>
    </w:p>
    <w:p w:rsidR="0088257D" w:rsidRDefault="0097042E" w:rsidP="0088257D">
      <w:pPr>
        <w:pStyle w:val="ListParagraph"/>
        <w:spacing w:line="360" w:lineRule="auto"/>
        <w:jc w:val="both"/>
        <w:rPr>
          <w:rFonts w:ascii="Sylfaen" w:hAnsi="Sylfaen"/>
          <w:b/>
          <w:sz w:val="24"/>
        </w:rPr>
      </w:pPr>
      <w:proofErr w:type="spellStart"/>
      <w:r>
        <w:rPr>
          <w:rFonts w:ascii="Sylfaen" w:hAnsi="Sylfaen"/>
          <w:b/>
          <w:sz w:val="24"/>
        </w:rPr>
        <w:t>Տիգրան</w:t>
      </w:r>
      <w:proofErr w:type="spellEnd"/>
      <w:r>
        <w:rPr>
          <w:rFonts w:ascii="Sylfaen" w:hAnsi="Sylfaen"/>
          <w:b/>
          <w:sz w:val="24"/>
        </w:rPr>
        <w:t xml:space="preserve"> </w:t>
      </w:r>
      <w:proofErr w:type="spellStart"/>
      <w:r>
        <w:rPr>
          <w:rFonts w:ascii="Sylfaen" w:hAnsi="Sylfaen"/>
          <w:b/>
          <w:sz w:val="24"/>
        </w:rPr>
        <w:t>Մեծի</w:t>
      </w:r>
      <w:proofErr w:type="spellEnd"/>
      <w:r>
        <w:rPr>
          <w:rFonts w:ascii="Sylfaen" w:hAnsi="Sylfaen"/>
          <w:b/>
          <w:sz w:val="24"/>
        </w:rPr>
        <w:t xml:space="preserve"> 36,</w:t>
      </w:r>
    </w:p>
    <w:p w:rsidR="0097042E" w:rsidRPr="0097042E" w:rsidRDefault="0088257D" w:rsidP="0088257D">
      <w:pPr>
        <w:pStyle w:val="ListParagraph"/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  <w:b/>
          <w:sz w:val="24"/>
        </w:rPr>
        <w:t>Հ</w:t>
      </w:r>
      <w:r w:rsidR="0097042E">
        <w:rPr>
          <w:rFonts w:ascii="Sylfaen" w:hAnsi="Sylfaen"/>
          <w:b/>
          <w:sz w:val="24"/>
        </w:rPr>
        <w:t>եռ.0322 4-18-56</w:t>
      </w:r>
      <w:proofErr w:type="gramStart"/>
      <w:r w:rsidR="0097042E">
        <w:rPr>
          <w:rFonts w:ascii="Sylfaen" w:hAnsi="Sylfaen"/>
          <w:b/>
          <w:sz w:val="24"/>
        </w:rPr>
        <w:t>,4</w:t>
      </w:r>
      <w:proofErr w:type="gramEnd"/>
      <w:r w:rsidR="0097042E">
        <w:rPr>
          <w:rFonts w:ascii="Sylfaen" w:hAnsi="Sylfaen"/>
          <w:b/>
          <w:sz w:val="24"/>
        </w:rPr>
        <w:t>-63-87</w:t>
      </w:r>
    </w:p>
    <w:p w:rsidR="00C40EA7" w:rsidRPr="00922D08" w:rsidRDefault="00C40EA7" w:rsidP="0088257D">
      <w:pPr>
        <w:pStyle w:val="ListParagraph"/>
        <w:jc w:val="both"/>
        <w:rPr>
          <w:rFonts w:ascii="Sylfaen" w:hAnsi="Sylfa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1567"/>
        <w:gridCol w:w="994"/>
        <w:gridCol w:w="1743"/>
        <w:gridCol w:w="1862"/>
      </w:tblGrid>
      <w:tr w:rsidR="0097167D" w:rsidTr="00C40EA7">
        <w:trPr>
          <w:trHeight w:val="344"/>
        </w:trPr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Մասնագիտություն</w:t>
            </w:r>
            <w:proofErr w:type="spellEnd"/>
          </w:p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(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որակավորում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Ընդունելութ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 w:rsidR="000A3167">
              <w:rPr>
                <w:rFonts w:ascii="Sylfaen" w:eastAsia="MingLiU" w:hAnsi="Sylfaen" w:cs="MingLiU"/>
                <w:sz w:val="20"/>
              </w:rPr>
              <w:t>Տ</w:t>
            </w:r>
            <w:r>
              <w:rPr>
                <w:rFonts w:ascii="Sylfaen" w:eastAsia="MingLiU" w:hAnsi="Sylfaen" w:cs="MingLiU"/>
                <w:sz w:val="20"/>
              </w:rPr>
              <w:t>եղերի</w:t>
            </w:r>
            <w:proofErr w:type="spellEnd"/>
            <w:r w:rsidR="000A316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թիվը</w:t>
            </w:r>
            <w:proofErr w:type="spellEnd"/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0A316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տևողութ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Ուսման</w:t>
            </w:r>
            <w:proofErr w:type="spellEnd"/>
            <w:r w:rsidR="000A316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վարձի</w:t>
            </w:r>
            <w:proofErr w:type="spellEnd"/>
            <w:r w:rsidR="000A316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չափ</w:t>
            </w:r>
            <w:proofErr w:type="spellEnd"/>
          </w:p>
        </w:tc>
      </w:tr>
      <w:tr w:rsidR="0097167D" w:rsidTr="00C40EA7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Անվճար</w:t>
            </w:r>
            <w:proofErr w:type="spellEnd"/>
            <w:r w:rsidR="000A316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jc w:val="center"/>
              <w:rPr>
                <w:rFonts w:ascii="Sylfaen" w:eastAsia="MingLiU" w:hAnsi="Sylfaen" w:cs="MingLiU"/>
                <w:sz w:val="20"/>
              </w:rPr>
            </w:pPr>
            <w:proofErr w:type="spellStart"/>
            <w:r>
              <w:rPr>
                <w:rFonts w:ascii="Sylfaen" w:eastAsia="MingLiU" w:hAnsi="Sylfaen" w:cs="MingLiU"/>
                <w:sz w:val="20"/>
              </w:rPr>
              <w:t>Վճար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.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F5C" w:rsidRDefault="00301F5C" w:rsidP="009913C5">
            <w:pPr>
              <w:rPr>
                <w:rFonts w:ascii="Sylfaen" w:eastAsia="MingLiU" w:hAnsi="Sylfaen" w:cs="MingLiU"/>
                <w:sz w:val="20"/>
              </w:rPr>
            </w:pPr>
          </w:p>
        </w:tc>
      </w:tr>
      <w:tr w:rsidR="0097167D" w:rsidTr="00C40EA7">
        <w:trPr>
          <w:trHeight w:val="638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0207</w:t>
            </w:r>
            <w:r w:rsidR="00C40EA7" w:rsidRPr="00C40EA7">
              <w:rPr>
                <w:rFonts w:ascii="Arial Armenian" w:eastAsia="MingLiU" w:hAnsi="Arial Armenian" w:cs="MingLiU"/>
                <w:sz w:val="20"/>
              </w:rPr>
              <w:t>§</w:t>
            </w:r>
            <w:r w:rsidR="00C40EA7">
              <w:rPr>
                <w:rFonts w:ascii="Sylfaen" w:eastAsia="MingLiU" w:hAnsi="Sylfaen" w:cs="MingLiU"/>
                <w:sz w:val="20"/>
              </w:rPr>
              <w:t xml:space="preserve">Թարգմանություն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գ</w:t>
            </w:r>
            <w:r w:rsidR="00C40EA7">
              <w:rPr>
                <w:rFonts w:ascii="Sylfaen" w:eastAsia="MingLiU" w:hAnsi="Sylfaen" w:cs="MingLiU"/>
                <w:sz w:val="20"/>
              </w:rPr>
              <w:t>ործավարություն</w:t>
            </w:r>
            <w:proofErr w:type="spellEnd"/>
            <w:r w:rsidR="00C40EA7" w:rsidRPr="00C40EA7">
              <w:rPr>
                <w:rFonts w:ascii="Arial Armenian" w:eastAsia="MingLiU" w:hAnsi="Arial Armenian" w:cs="MingLiU"/>
                <w:sz w:val="20"/>
              </w:rPr>
              <w:t xml:space="preserve">¦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հիմնական</w:t>
            </w:r>
            <w:proofErr w:type="spellEnd"/>
            <w:r w:rsidR="00C40EA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ընդհանուր</w:t>
            </w:r>
            <w:proofErr w:type="spellEnd"/>
            <w:r w:rsidR="00C40EA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 w:rsidR="00C40EA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 w:rsidR="00C40EA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առկա</w:t>
            </w:r>
            <w:proofErr w:type="spellEnd"/>
            <w:r w:rsidR="00C40EA7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C40EA7">
              <w:rPr>
                <w:rFonts w:ascii="Sylfaen" w:eastAsia="MingLiU" w:hAnsi="Sylfaen" w:cs="MingLiU"/>
                <w:sz w:val="20"/>
              </w:rPr>
              <w:t>ուսուցմամբ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4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100 000</w:t>
            </w:r>
          </w:p>
        </w:tc>
      </w:tr>
      <w:tr w:rsidR="0097167D" w:rsidTr="00C40EA7">
        <w:trPr>
          <w:trHeight w:val="62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716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0207</w:t>
            </w:r>
            <w:r w:rsidRPr="00C40EA7">
              <w:rPr>
                <w:rFonts w:ascii="Arial Armenian" w:eastAsia="MingLiU" w:hAnsi="Arial Armenian" w:cs="MingLiU"/>
                <w:sz w:val="20"/>
              </w:rPr>
              <w:t>§</w:t>
            </w:r>
            <w:r>
              <w:rPr>
                <w:rFonts w:ascii="Sylfaen" w:eastAsia="MingLiU" w:hAnsi="Sylfaen" w:cs="MingLiU"/>
                <w:sz w:val="20"/>
              </w:rPr>
              <w:t xml:space="preserve">Թարգմանություն և </w:t>
            </w:r>
            <w:proofErr w:type="spellStart"/>
            <w:r w:rsidR="0097167D">
              <w:rPr>
                <w:rFonts w:ascii="Sylfaen" w:eastAsia="MingLiU" w:hAnsi="Sylfaen" w:cs="MingLiU"/>
                <w:sz w:val="20"/>
              </w:rPr>
              <w:t>գ</w:t>
            </w:r>
            <w:r>
              <w:rPr>
                <w:rFonts w:ascii="Sylfaen" w:eastAsia="MingLiU" w:hAnsi="Sylfaen" w:cs="MingLiU"/>
                <w:sz w:val="20"/>
              </w:rPr>
              <w:t>ործավարություն</w:t>
            </w:r>
            <w:proofErr w:type="spellEnd"/>
            <w:r w:rsidRPr="00C40EA7">
              <w:rPr>
                <w:rFonts w:ascii="Arial Armenian" w:eastAsia="MingLiU" w:hAnsi="Arial Armenian" w:cs="MingLiU"/>
                <w:sz w:val="20"/>
              </w:rPr>
              <w:t xml:space="preserve">¦ 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 w:rsidR="0097167D"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 w:rsidR="0097167D"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առկա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ուսուցմամբ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C40EA7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>120000</w:t>
            </w:r>
          </w:p>
        </w:tc>
      </w:tr>
      <w:tr w:rsidR="0097167D" w:rsidTr="00C40EA7">
        <w:trPr>
          <w:trHeight w:val="62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301F5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0601</w:t>
            </w:r>
            <w:r w:rsidRPr="00C40EA7">
              <w:rPr>
                <w:rFonts w:ascii="Arial Armenian" w:eastAsia="MingLiU" w:hAnsi="Arial Armenian" w:cs="MingLiU"/>
                <w:sz w:val="20"/>
              </w:rPr>
              <w:t>§</w:t>
            </w:r>
            <w:r>
              <w:rPr>
                <w:rFonts w:ascii="Sylfaen" w:eastAsia="MingLiU" w:hAnsi="Sylfaen" w:cs="MingLiU"/>
                <w:sz w:val="20"/>
              </w:rPr>
              <w:t xml:space="preserve">Էկոնոմիկա ,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հաշվապահական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հաշվառում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աուդիտ</w:t>
            </w:r>
            <w:proofErr w:type="spellEnd"/>
            <w:r w:rsidRPr="00C40EA7">
              <w:rPr>
                <w:rFonts w:ascii="Arial Armenian" w:eastAsia="MingLiU" w:hAnsi="Arial Armenian" w:cs="MingLiU"/>
                <w:sz w:val="20"/>
              </w:rPr>
              <w:t xml:space="preserve">¦ 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հեռակա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ուսուցմամբ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5C" w:rsidRDefault="0097167D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120000</w:t>
            </w:r>
          </w:p>
        </w:tc>
      </w:tr>
      <w:tr w:rsidR="0097167D" w:rsidTr="00C40EA7">
        <w:trPr>
          <w:trHeight w:val="62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7D" w:rsidRPr="001B53AC" w:rsidRDefault="0097167D" w:rsidP="0097167D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2203</w:t>
            </w:r>
            <w:r w:rsidRPr="00C40EA7">
              <w:rPr>
                <w:rFonts w:ascii="Arial Armenian" w:eastAsia="MingLiU" w:hAnsi="Arial Armenian" w:cs="MingLiU"/>
                <w:sz w:val="20"/>
              </w:rPr>
              <w:t>§</w:t>
            </w:r>
            <w:r>
              <w:rPr>
                <w:rFonts w:ascii="Sylfaen" w:eastAsia="MingLiU" w:hAnsi="Sylfaen" w:cs="MingLiU"/>
                <w:sz w:val="20"/>
              </w:rPr>
              <w:t xml:space="preserve">Հաշվողական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տեխնիկա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և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ավտոմատացված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համակարգերի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ծրագրային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ապահովում</w:t>
            </w:r>
            <w:proofErr w:type="spellEnd"/>
            <w:r w:rsidRPr="00C40EA7">
              <w:rPr>
                <w:rFonts w:ascii="Arial Armenian" w:eastAsia="MingLiU" w:hAnsi="Arial Armenian" w:cs="MingLiU"/>
                <w:sz w:val="20"/>
              </w:rPr>
              <w:t xml:space="preserve">¦ 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առկա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ուսուցմամբ</w:t>
            </w:r>
            <w:proofErr w:type="spellEnd"/>
          </w:p>
          <w:p w:rsidR="001B53AC" w:rsidRDefault="001B53AC" w:rsidP="001B53AC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7D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7D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7D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3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67D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120000</w:t>
            </w:r>
          </w:p>
        </w:tc>
      </w:tr>
      <w:tr w:rsidR="001B53AC" w:rsidTr="00C40EA7">
        <w:trPr>
          <w:trHeight w:val="62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AC" w:rsidRPr="001B53AC" w:rsidRDefault="001B53AC" w:rsidP="001B53A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0301</w:t>
            </w:r>
            <w:r w:rsidRPr="00C40EA7">
              <w:rPr>
                <w:rFonts w:ascii="Arial Armenian" w:eastAsia="MingLiU" w:hAnsi="Arial Armenian" w:cs="MingLiU"/>
                <w:sz w:val="20"/>
              </w:rPr>
              <w:t>§</w:t>
            </w:r>
            <w:r>
              <w:rPr>
                <w:rFonts w:ascii="Sylfaen" w:eastAsia="MingLiU" w:hAnsi="Sylfaen" w:cs="MingLiU"/>
                <w:sz w:val="20"/>
              </w:rPr>
              <w:t xml:space="preserve">Սպասարկման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սպասարկում</w:t>
            </w:r>
            <w:proofErr w:type="spellEnd"/>
            <w:r w:rsidRPr="00C40EA7">
              <w:rPr>
                <w:rFonts w:ascii="Arial Armenian" w:eastAsia="MingLiU" w:hAnsi="Arial Armenian" w:cs="MingLiU"/>
                <w:sz w:val="20"/>
              </w:rPr>
              <w:t xml:space="preserve">¦ </w:t>
            </w:r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միջնակարգ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կրթության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հիմքով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առկա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ուսուցմամբ</w:t>
            </w:r>
            <w:proofErr w:type="spellEnd"/>
          </w:p>
          <w:p w:rsidR="001B53AC" w:rsidRDefault="001B53AC" w:rsidP="001B53AC">
            <w:pPr>
              <w:pStyle w:val="ListParagraph"/>
              <w:jc w:val="both"/>
              <w:rPr>
                <w:rFonts w:ascii="Sylfaen" w:eastAsia="MingLiU" w:hAnsi="Sylfaen" w:cs="MingLiU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AC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AC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AC" w:rsidRDefault="001B53AC" w:rsidP="009913C5">
            <w:pPr>
              <w:jc w:val="both"/>
              <w:rPr>
                <w:rFonts w:ascii="Sylfaen" w:eastAsia="MingLiU" w:hAnsi="Sylfaen" w:cs="MingLiU"/>
                <w:sz w:val="20"/>
              </w:rPr>
            </w:pPr>
            <w:r>
              <w:rPr>
                <w:rFonts w:ascii="Sylfaen" w:eastAsia="MingLiU" w:hAnsi="Sylfaen" w:cs="MingLiU"/>
                <w:sz w:val="20"/>
              </w:rPr>
              <w:t xml:space="preserve">2 </w:t>
            </w:r>
            <w:proofErr w:type="spellStart"/>
            <w:r>
              <w:rPr>
                <w:rFonts w:ascii="Sylfaen" w:eastAsia="MingLiU" w:hAnsi="Sylfaen" w:cs="MingLiU"/>
                <w:sz w:val="20"/>
              </w:rPr>
              <w:t>տարի</w:t>
            </w:r>
            <w:proofErr w:type="spellEnd"/>
            <w:r>
              <w:rPr>
                <w:rFonts w:ascii="Sylfaen" w:eastAsia="MingLiU" w:hAnsi="Sylfaen" w:cs="MingLiU"/>
                <w:sz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3AC" w:rsidRDefault="001B53AC" w:rsidP="009913C5">
            <w:pPr>
              <w:jc w:val="both"/>
              <w:rPr>
                <w:rFonts w:ascii="Sylfaen" w:eastAsia="MingLiU" w:hAnsi="Sylfaen" w:cs="MingLiU"/>
              </w:rPr>
            </w:pPr>
            <w:r>
              <w:rPr>
                <w:rFonts w:ascii="Sylfaen" w:eastAsia="MingLiU" w:hAnsi="Sylfaen" w:cs="MingLiU"/>
              </w:rPr>
              <w:t>120000</w:t>
            </w:r>
          </w:p>
        </w:tc>
      </w:tr>
    </w:tbl>
    <w:p w:rsidR="00301F5C" w:rsidRDefault="00301F5C" w:rsidP="00301F5C">
      <w:pPr>
        <w:jc w:val="both"/>
        <w:rPr>
          <w:rFonts w:ascii="GHEA Grapalat" w:hAnsi="GHEA Grapalat"/>
          <w:sz w:val="24"/>
          <w:szCs w:val="24"/>
        </w:rPr>
      </w:pPr>
    </w:p>
    <w:p w:rsidR="00183303" w:rsidRPr="00183303" w:rsidRDefault="00183303" w:rsidP="00183303">
      <w:pPr>
        <w:pStyle w:val="ListParagraph"/>
        <w:jc w:val="both"/>
        <w:rPr>
          <w:rFonts w:ascii="Sylfaen" w:hAnsi="Sylfaen"/>
          <w:b/>
        </w:rPr>
      </w:pPr>
      <w:bookmarkStart w:id="0" w:name="_GoBack"/>
      <w:bookmarkEnd w:id="0"/>
    </w:p>
    <w:p w:rsidR="00301F5C" w:rsidRDefault="00374248" w:rsidP="00183303">
      <w:pPr>
        <w:pStyle w:val="ListParagraph"/>
        <w:jc w:val="both"/>
        <w:rPr>
          <w:rFonts w:ascii="Sylfaen" w:hAnsi="Sylfaen"/>
          <w:b/>
        </w:rPr>
      </w:pPr>
      <w:proofErr w:type="spellStart"/>
      <w:proofErr w:type="gramStart"/>
      <w:r>
        <w:rPr>
          <w:rFonts w:ascii="Sylfaen" w:hAnsi="Sylfaen"/>
          <w:b/>
        </w:rPr>
        <w:lastRenderedPageBreak/>
        <w:t>Ուսումնական</w:t>
      </w:r>
      <w:proofErr w:type="spellEnd"/>
      <w:r w:rsidR="0018330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հաստատության</w:t>
      </w:r>
      <w:proofErr w:type="spellEnd"/>
      <w:r w:rsidR="0018330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շենքի</w:t>
      </w:r>
      <w:proofErr w:type="spellEnd"/>
      <w:r w:rsidR="00183303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</w:rPr>
        <w:t>լուսանկար</w:t>
      </w:r>
      <w:r w:rsidR="00183303">
        <w:rPr>
          <w:rFonts w:ascii="Sylfaen" w:hAnsi="Sylfaen"/>
          <w:b/>
        </w:rPr>
        <w:t>ը</w:t>
      </w:r>
      <w:proofErr w:type="spellEnd"/>
      <w:r w:rsidR="00183303">
        <w:rPr>
          <w:rFonts w:ascii="Sylfaen" w:hAnsi="Sylfaen"/>
          <w:b/>
        </w:rPr>
        <w:t>.</w:t>
      </w:r>
      <w:proofErr w:type="gramEnd"/>
    </w:p>
    <w:p w:rsidR="000A3167" w:rsidRDefault="000A3167" w:rsidP="00183303">
      <w:pPr>
        <w:pStyle w:val="ListParagraph"/>
        <w:jc w:val="both"/>
        <w:rPr>
          <w:rFonts w:ascii="Sylfaen" w:hAnsi="Sylfaen"/>
          <w:b/>
        </w:rPr>
      </w:pPr>
    </w:p>
    <w:p w:rsidR="00183303" w:rsidRPr="00BD60A3" w:rsidRDefault="000A3167" w:rsidP="00183303">
      <w:pPr>
        <w:pStyle w:val="ListParagraph"/>
        <w:jc w:val="both"/>
        <w:rPr>
          <w:rFonts w:ascii="Sylfaen" w:hAnsi="Sylfaen"/>
          <w:b/>
        </w:rPr>
      </w:pPr>
      <w:r>
        <w:rPr>
          <w:rFonts w:ascii="Sylfaen" w:hAnsi="Sylfaen"/>
          <w:b/>
          <w:noProof/>
        </w:rPr>
        <w:drawing>
          <wp:inline distT="0" distB="0" distL="0" distR="0">
            <wp:extent cx="5750943" cy="4313207"/>
            <wp:effectExtent l="19050" t="0" r="2157" b="0"/>
            <wp:docPr id="1" name="Picture 0" descr="IMG_7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2682" cy="4314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6D84" w:rsidRDefault="00196D84"/>
    <w:sectPr w:rsidR="00196D84" w:rsidSect="00FE3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B40B2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6AED"/>
    <w:rsid w:val="000A3167"/>
    <w:rsid w:val="00183303"/>
    <w:rsid w:val="00196D84"/>
    <w:rsid w:val="001B53AC"/>
    <w:rsid w:val="00301F5C"/>
    <w:rsid w:val="0032685D"/>
    <w:rsid w:val="00374248"/>
    <w:rsid w:val="00386AED"/>
    <w:rsid w:val="00833E2B"/>
    <w:rsid w:val="0088257D"/>
    <w:rsid w:val="008C679E"/>
    <w:rsid w:val="008D34D2"/>
    <w:rsid w:val="00922D08"/>
    <w:rsid w:val="0097042E"/>
    <w:rsid w:val="0097167D"/>
    <w:rsid w:val="00C40EA7"/>
    <w:rsid w:val="00C82FE8"/>
    <w:rsid w:val="00E74460"/>
    <w:rsid w:val="00F96D63"/>
    <w:rsid w:val="00FE3D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1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F5C"/>
    <w:pPr>
      <w:ind w:left="720"/>
      <w:contextualSpacing/>
    </w:pPr>
  </w:style>
  <w:style w:type="table" w:styleId="TableGrid">
    <w:name w:val="Table Grid"/>
    <w:basedOn w:val="TableNormal"/>
    <w:uiPriority w:val="59"/>
    <w:rsid w:val="00301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Karakhanyan</dc:creator>
  <cp:keywords/>
  <dc:description/>
  <cp:lastModifiedBy>a.hambardzumyan</cp:lastModifiedBy>
  <cp:revision>24</cp:revision>
  <dcterms:created xsi:type="dcterms:W3CDTF">2015-04-11T08:07:00Z</dcterms:created>
  <dcterms:modified xsi:type="dcterms:W3CDTF">2015-05-13T12:45:00Z</dcterms:modified>
</cp:coreProperties>
</file>