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C2" w:rsidRPr="00122C7E" w:rsidRDefault="00D176C2" w:rsidP="00301F5C">
      <w:pPr>
        <w:jc w:val="center"/>
        <w:rPr>
          <w:rFonts w:ascii="Sylfaen" w:hAnsi="Sylfaen"/>
          <w:b/>
          <w:i/>
          <w:sz w:val="28"/>
        </w:rPr>
      </w:pPr>
      <w:r w:rsidRPr="00122C7E">
        <w:rPr>
          <w:rFonts w:ascii="Sylfaen" w:hAnsi="Sylfaen"/>
          <w:b/>
          <w:i/>
          <w:sz w:val="28"/>
          <w:lang w:val="hy-AM"/>
        </w:rPr>
        <w:t>ՀՀ ԿԳՆ &lt;&lt;Գյումրու պետական տեխնիկական քոլեջ&gt;&gt; ՊՈԱԿ</w:t>
      </w:r>
    </w:p>
    <w:p w:rsidR="0077729E" w:rsidRDefault="0077729E" w:rsidP="00967756">
      <w:pPr>
        <w:pStyle w:val="ListParagraph"/>
        <w:jc w:val="both"/>
        <w:rPr>
          <w:rFonts w:ascii="Sylfaen" w:hAnsi="Sylfaen"/>
          <w:i/>
        </w:rPr>
      </w:pPr>
    </w:p>
    <w:p w:rsidR="0077729E" w:rsidRPr="0077729E" w:rsidRDefault="0077729E" w:rsidP="00967756">
      <w:pPr>
        <w:pStyle w:val="ListParagraph"/>
        <w:jc w:val="both"/>
        <w:rPr>
          <w:rFonts w:ascii="Sylfaen" w:hAnsi="Sylfaen"/>
        </w:rPr>
      </w:pPr>
    </w:p>
    <w:p w:rsidR="00D176C2" w:rsidRPr="0077729E" w:rsidRDefault="0077729E" w:rsidP="0077729E">
      <w:pPr>
        <w:pStyle w:val="ListParagraph"/>
        <w:spacing w:line="360" w:lineRule="auto"/>
        <w:jc w:val="both"/>
        <w:rPr>
          <w:rFonts w:ascii="Sylfaen" w:hAnsi="Sylfaen"/>
          <w:lang w:val="hy-AM"/>
        </w:rPr>
      </w:pPr>
      <w:proofErr w:type="spellStart"/>
      <w:r w:rsidRPr="0077729E">
        <w:rPr>
          <w:rFonts w:ascii="Sylfaen" w:hAnsi="Sylfaen"/>
        </w:rPr>
        <w:t>Հասցե</w:t>
      </w:r>
      <w:proofErr w:type="spellEnd"/>
      <w:r w:rsidRPr="0077729E">
        <w:rPr>
          <w:rFonts w:ascii="Sylfaen" w:hAnsi="Sylfaen"/>
        </w:rPr>
        <w:t xml:space="preserve">՝    </w:t>
      </w:r>
      <w:r w:rsidR="00D176C2" w:rsidRPr="0077729E">
        <w:rPr>
          <w:rFonts w:ascii="Sylfaen" w:hAnsi="Sylfaen"/>
          <w:lang w:val="hy-AM"/>
        </w:rPr>
        <w:t xml:space="preserve">ք.Գյումրի, Տիգրան Մեծի 29, </w:t>
      </w:r>
    </w:p>
    <w:p w:rsidR="00D176C2" w:rsidRPr="0077729E" w:rsidRDefault="0077729E" w:rsidP="0077729E">
      <w:pPr>
        <w:pStyle w:val="ListParagraph"/>
        <w:spacing w:line="360" w:lineRule="auto"/>
        <w:jc w:val="both"/>
        <w:rPr>
          <w:rFonts w:ascii="Sylfaen" w:hAnsi="Sylfaen"/>
          <w:lang w:val="hy-AM"/>
        </w:rPr>
      </w:pPr>
      <w:r w:rsidRPr="0077729E">
        <w:rPr>
          <w:rFonts w:ascii="Sylfaen" w:hAnsi="Sylfaen"/>
          <w:lang w:val="hy-AM"/>
        </w:rPr>
        <w:t>Հ</w:t>
      </w:r>
      <w:r w:rsidR="00D176C2" w:rsidRPr="0077729E">
        <w:rPr>
          <w:rFonts w:ascii="Sylfaen" w:hAnsi="Sylfaen"/>
          <w:lang w:val="hy-AM"/>
        </w:rPr>
        <w:t>եռ</w:t>
      </w:r>
      <w:r w:rsidRPr="0077729E">
        <w:rPr>
          <w:rFonts w:ascii="Sylfaen" w:hAnsi="Sylfaen"/>
        </w:rPr>
        <w:t>.</w:t>
      </w:r>
      <w:r w:rsidRPr="0077729E">
        <w:rPr>
          <w:rFonts w:ascii="Sylfaen" w:hAnsi="Sylfaen"/>
          <w:lang w:val="hy-AM"/>
        </w:rPr>
        <w:t xml:space="preserve">      </w:t>
      </w:r>
      <w:r w:rsidRPr="0077729E">
        <w:rPr>
          <w:rFonts w:ascii="Sylfaen" w:hAnsi="Sylfaen"/>
        </w:rPr>
        <w:t xml:space="preserve">  </w:t>
      </w:r>
      <w:r w:rsidR="00D176C2" w:rsidRPr="0077729E">
        <w:rPr>
          <w:rFonts w:ascii="Sylfaen" w:hAnsi="Sylfaen"/>
          <w:lang w:val="hy-AM"/>
        </w:rPr>
        <w:t xml:space="preserve">/0312/51900, </w:t>
      </w:r>
    </w:p>
    <w:p w:rsidR="00D176C2" w:rsidRPr="00122C7E" w:rsidRDefault="00D176C2" w:rsidP="0077729E">
      <w:pPr>
        <w:pStyle w:val="ListParagraph"/>
        <w:ind w:left="360" w:right="-1260"/>
        <w:jc w:val="both"/>
        <w:rPr>
          <w:rFonts w:ascii="Sylfaen" w:hAnsi="Sylfaen"/>
          <w:sz w:val="20"/>
          <w:szCs w:val="20"/>
          <w:lang w:val="hy-AM"/>
        </w:rPr>
      </w:pPr>
      <w:r w:rsidRPr="00562079">
        <w:rPr>
          <w:rFonts w:ascii="Sylfaen" w:hAnsi="Sylfaen"/>
          <w:i/>
          <w:lang w:val="hy-AM"/>
        </w:rPr>
        <w:t xml:space="preserve">     </w:t>
      </w:r>
    </w:p>
    <w:p w:rsidR="00D176C2" w:rsidRPr="0077729E" w:rsidRDefault="00D176C2" w:rsidP="00122C7E">
      <w:pPr>
        <w:pStyle w:val="ListParagraph"/>
        <w:ind w:left="-360" w:right="-720" w:firstLine="180"/>
        <w:jc w:val="both"/>
        <w:rPr>
          <w:rFonts w:ascii="Sylfaen" w:hAnsi="Sylfaen" w:cs="Tahoma"/>
          <w:sz w:val="18"/>
          <w:szCs w:val="18"/>
        </w:rPr>
      </w:pPr>
    </w:p>
    <w:p w:rsidR="00D176C2" w:rsidRPr="00122C7E" w:rsidRDefault="00D176C2" w:rsidP="0077729E">
      <w:pPr>
        <w:pStyle w:val="ListParagraph"/>
        <w:ind w:left="360"/>
        <w:jc w:val="both"/>
        <w:rPr>
          <w:rFonts w:ascii="Sylfaen" w:eastAsia="MingLiU" w:hAnsi="Sylfaen" w:cs="MingLiU"/>
          <w:sz w:val="20"/>
          <w:szCs w:val="20"/>
          <w:lang w:val="hy-AM"/>
        </w:rPr>
      </w:pPr>
      <w:r w:rsidRPr="00122C7E">
        <w:rPr>
          <w:rFonts w:ascii="Sylfaen" w:hAnsi="Sylfaen"/>
          <w:b/>
          <w:sz w:val="20"/>
          <w:szCs w:val="20"/>
          <w:lang w:val="hy-AM"/>
        </w:rPr>
        <w:t>Ուսումնական հաստատության մասնագիտությունների վերաբերյալ տեղեկատվություն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990"/>
        <w:gridCol w:w="990"/>
        <w:gridCol w:w="1800"/>
        <w:gridCol w:w="1605"/>
      </w:tblGrid>
      <w:tr w:rsidR="00D176C2" w:rsidRPr="00507371" w:rsidTr="00BD6DF6">
        <w:trPr>
          <w:trHeight w:val="344"/>
        </w:trPr>
        <w:tc>
          <w:tcPr>
            <w:tcW w:w="5040" w:type="dxa"/>
            <w:vMerge w:val="restart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Մասնագիտություն</w:t>
            </w:r>
            <w:proofErr w:type="spellEnd"/>
          </w:p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(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որակավորում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Ընդունելութ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.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տեղերի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Ուսման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տևողութ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Ուսման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վարձի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չափ</w:t>
            </w:r>
            <w:proofErr w:type="spellEnd"/>
          </w:p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/ՀՀ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դրամ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>/</w:t>
            </w:r>
          </w:p>
        </w:tc>
      </w:tr>
      <w:tr w:rsidR="00D176C2" w:rsidRPr="00507371" w:rsidTr="00BD6DF6">
        <w:trPr>
          <w:trHeight w:val="510"/>
        </w:trPr>
        <w:tc>
          <w:tcPr>
            <w:tcW w:w="5040" w:type="dxa"/>
            <w:vMerge/>
            <w:vAlign w:val="center"/>
          </w:tcPr>
          <w:p w:rsidR="00D176C2" w:rsidRPr="00122C7E" w:rsidRDefault="00D176C2" w:rsidP="00507371">
            <w:pPr>
              <w:spacing w:after="0" w:line="240" w:lineRule="auto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Անվճար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ուսուց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Վճար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.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ուսուց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>.</w:t>
            </w:r>
          </w:p>
        </w:tc>
        <w:tc>
          <w:tcPr>
            <w:tcW w:w="1800" w:type="dxa"/>
            <w:vMerge/>
            <w:vAlign w:val="center"/>
          </w:tcPr>
          <w:p w:rsidR="00D176C2" w:rsidRPr="00122C7E" w:rsidRDefault="00D176C2" w:rsidP="00507371">
            <w:pPr>
              <w:spacing w:after="0" w:line="240" w:lineRule="auto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605" w:type="dxa"/>
            <w:vMerge/>
            <w:vAlign w:val="center"/>
          </w:tcPr>
          <w:p w:rsidR="00D176C2" w:rsidRPr="00122C7E" w:rsidRDefault="00D176C2" w:rsidP="00507371">
            <w:pPr>
              <w:spacing w:after="0" w:line="240" w:lineRule="auto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</w:tr>
      <w:tr w:rsidR="00D176C2" w:rsidRPr="00507371" w:rsidTr="00353FA7">
        <w:trPr>
          <w:trHeight w:val="242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center"/>
              <w:rPr>
                <w:rFonts w:ascii="Sylfaen" w:eastAsia="MingLiU" w:hAnsi="Sylfaen" w:cs="MingLiU"/>
                <w:b/>
                <w:i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Առկա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ուսուցում</w:t>
            </w:r>
            <w:proofErr w:type="spellEnd"/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</w:tr>
      <w:tr w:rsidR="00D176C2" w:rsidRPr="00507371" w:rsidTr="00353FA7">
        <w:trPr>
          <w:trHeight w:val="152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center"/>
              <w:rPr>
                <w:rFonts w:ascii="Sylfaen" w:eastAsia="MingLiU" w:hAnsi="Sylfaen" w:cs="MingLiU"/>
                <w:b/>
                <w:i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Հիմնական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ընդհանուր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կրթությամբ</w:t>
            </w:r>
            <w:proofErr w:type="spellEnd"/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</w:tr>
      <w:tr w:rsidR="00D176C2" w:rsidRPr="00507371" w:rsidTr="00BD6DF6">
        <w:trPr>
          <w:trHeight w:val="638"/>
        </w:trPr>
        <w:tc>
          <w:tcPr>
            <w:tcW w:w="5040" w:type="dxa"/>
            <w:vAlign w:val="center"/>
          </w:tcPr>
          <w:p w:rsidR="00D176C2" w:rsidRPr="00122C7E" w:rsidRDefault="00D176C2" w:rsidP="00D815F2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72" w:hanging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2401&lt;&lt;Փոխադրումների կազմակերպում և կառավարում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18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 6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60 000</w:t>
            </w:r>
          </w:p>
        </w:tc>
      </w:tr>
      <w:tr w:rsidR="00D176C2" w:rsidRPr="00507371" w:rsidTr="00BD6DF6">
        <w:trPr>
          <w:trHeight w:val="638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Sylfaen" w:eastAsia="MingLiU" w:hAnsi="Sylfaen" w:cs="MingLiU"/>
                <w:sz w:val="20"/>
                <w:szCs w:val="20"/>
                <w:lang w:val="hy-AM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2.    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2103 &lt;&lt;Ավտոմատիկան, հեռուստամեխանիկան և կապը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F57B8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F57B8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60 000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0601 &lt;&lt;Էկոնոմիկա, հաշվապահական հաշվառում և աուդիտ&gt;&gt;` հաշվապահ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65 000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Sylfaen" w:eastAsia="MingLiU" w:hAnsi="Sylfaen" w:cs="MingLiU"/>
                <w:sz w:val="20"/>
                <w:szCs w:val="20"/>
                <w:lang w:val="hy-AM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1723 &lt;&lt;Երկաթուղու էլեկտրաքարշի տեխնիկական շահագործում&gt;&gt;`տեխնիկ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18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60 000</w:t>
            </w:r>
          </w:p>
        </w:tc>
      </w:tr>
      <w:tr w:rsidR="00D176C2" w:rsidRPr="00507371" w:rsidTr="00353FA7">
        <w:trPr>
          <w:trHeight w:val="314"/>
        </w:trPr>
        <w:tc>
          <w:tcPr>
            <w:tcW w:w="5040" w:type="dxa"/>
            <w:vAlign w:val="center"/>
          </w:tcPr>
          <w:p w:rsidR="00D176C2" w:rsidRPr="00122C7E" w:rsidRDefault="00D176C2" w:rsidP="00EE615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center"/>
              <w:rPr>
                <w:rFonts w:ascii="Sylfaen" w:eastAsia="MingLiU" w:hAnsi="Sylfaen" w:cs="MingLiU"/>
                <w:b/>
                <w:i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Միջնկարգ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լրիվ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ընդհանուր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կրթությամբ</w:t>
            </w:r>
            <w:proofErr w:type="spellEnd"/>
          </w:p>
        </w:tc>
        <w:tc>
          <w:tcPr>
            <w:tcW w:w="990" w:type="dxa"/>
            <w:vAlign w:val="center"/>
          </w:tcPr>
          <w:p w:rsidR="00D176C2" w:rsidRPr="00122C7E" w:rsidRDefault="00D176C2" w:rsidP="00353FA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76C2" w:rsidRPr="00122C7E" w:rsidRDefault="00D176C2" w:rsidP="00353FA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176C2" w:rsidRPr="00122C7E" w:rsidRDefault="00D176C2" w:rsidP="00353FA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D176C2" w:rsidRPr="00122C7E" w:rsidRDefault="00D176C2" w:rsidP="00353FA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Sylfaen" w:eastAsia="MingLiU" w:hAnsi="Sylfaen" w:cs="MingLiU"/>
                <w:sz w:val="20"/>
                <w:szCs w:val="20"/>
                <w:lang w:val="hy-AM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1.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2401&lt;&lt;Փոխադրումների կազմակերպում և կառավարում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17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2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 6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65 000</w:t>
            </w:r>
          </w:p>
        </w:tc>
      </w:tr>
      <w:tr w:rsidR="00D176C2" w:rsidRPr="00507371" w:rsidTr="00353FA7">
        <w:trPr>
          <w:trHeight w:val="170"/>
        </w:trPr>
        <w:tc>
          <w:tcPr>
            <w:tcW w:w="5040" w:type="dxa"/>
            <w:vAlign w:val="center"/>
          </w:tcPr>
          <w:p w:rsidR="00D176C2" w:rsidRPr="00122C7E" w:rsidRDefault="00D176C2" w:rsidP="00D815F2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72" w:hanging="72"/>
              <w:jc w:val="both"/>
              <w:rPr>
                <w:rFonts w:ascii="Sylfaen" w:eastAsia="MingLiU" w:hAnsi="Sylfaen" w:cs="MingLiU"/>
                <w:sz w:val="20"/>
                <w:szCs w:val="20"/>
                <w:lang w:val="hy-AM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2103 &lt;&lt;Ավտոմատիկան, հեռուստամեխանիկան և կապը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17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65 000</w:t>
            </w:r>
          </w:p>
        </w:tc>
      </w:tr>
      <w:tr w:rsidR="00D176C2" w:rsidRPr="00507371" w:rsidTr="00353FA7">
        <w:trPr>
          <w:trHeight w:val="170"/>
        </w:trPr>
        <w:tc>
          <w:tcPr>
            <w:tcW w:w="5040" w:type="dxa"/>
            <w:vAlign w:val="center"/>
          </w:tcPr>
          <w:p w:rsidR="00D176C2" w:rsidRPr="00122C7E" w:rsidRDefault="00D176C2" w:rsidP="00D815F2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72" w:hanging="72"/>
              <w:jc w:val="both"/>
              <w:rPr>
                <w:rFonts w:ascii="Sylfaen" w:eastAsia="MingLiU" w:hAnsi="Sylfaen" w:cs="MingLiU"/>
                <w:sz w:val="20"/>
                <w:szCs w:val="20"/>
                <w:lang w:val="hy-AM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0601 &lt;&lt;Էկոնոմիկա, հաշվապահական հաշվառում և աուդիտ&gt;&gt;` հաշվապահ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17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2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70 000</w:t>
            </w:r>
          </w:p>
        </w:tc>
      </w:tr>
      <w:tr w:rsidR="00D176C2" w:rsidRPr="00507371" w:rsidTr="00353FA7">
        <w:trPr>
          <w:trHeight w:val="170"/>
        </w:trPr>
        <w:tc>
          <w:tcPr>
            <w:tcW w:w="5040" w:type="dxa"/>
            <w:vAlign w:val="center"/>
          </w:tcPr>
          <w:p w:rsidR="00D176C2" w:rsidRPr="00122C7E" w:rsidRDefault="00D176C2" w:rsidP="00353FA7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Հեռակա</w:t>
            </w:r>
            <w:proofErr w:type="spellEnd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22C7E">
              <w:rPr>
                <w:rFonts w:ascii="Sylfaen" w:eastAsia="MingLiU" w:hAnsi="Sylfaen" w:cs="MingLiU"/>
                <w:b/>
                <w:i/>
                <w:sz w:val="20"/>
                <w:szCs w:val="20"/>
              </w:rPr>
              <w:t>ուսուցում</w:t>
            </w:r>
            <w:proofErr w:type="spellEnd"/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FB37D1">
            <w:pPr>
              <w:pStyle w:val="ListParagraph"/>
              <w:tabs>
                <w:tab w:val="left" w:pos="432"/>
              </w:tabs>
              <w:spacing w:after="0" w:line="240" w:lineRule="auto"/>
              <w:ind w:left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1.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2401</w:t>
            </w: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&lt;&lt;Փոխադրումների կազմակերպում և կառավարում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 6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75 000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FB37D1">
            <w:pPr>
              <w:pStyle w:val="ListParagraph"/>
              <w:spacing w:after="0" w:line="240" w:lineRule="auto"/>
              <w:ind w:left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2. 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2103 &lt;&lt;Ավտոմատիկան, հեռուստամեխանիկան և կապը երկաթուղային տրանսպորտում&gt;&gt;`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75 000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FB37D1">
            <w:pPr>
              <w:pStyle w:val="ListParagraph"/>
              <w:tabs>
                <w:tab w:val="left" w:pos="432"/>
              </w:tabs>
              <w:spacing w:after="0" w:line="240" w:lineRule="auto"/>
              <w:ind w:left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1723 &lt;&lt;Երկաթուղու էլեկտրաքարշի տեխնիկական շահագործում&gt;&gt;`տեխնիկ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75 000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FB37D1">
            <w:pPr>
              <w:pStyle w:val="ListParagraph"/>
              <w:tabs>
                <w:tab w:val="left" w:pos="432"/>
              </w:tabs>
              <w:spacing w:after="0" w:line="240" w:lineRule="auto"/>
              <w:ind w:left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3.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17</w:t>
            </w:r>
            <w:r w:rsidRPr="00122C7E">
              <w:rPr>
                <w:rFonts w:ascii="Sylfaen" w:eastAsia="MingLiU" w:hAnsi="Sylfaen" w:cs="MingLiU"/>
                <w:sz w:val="20"/>
                <w:szCs w:val="20"/>
              </w:rPr>
              <w:t>07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 xml:space="preserve"> &lt;&lt;Երկաթուղու շարժակազմի տեխնիկական շահագործում&gt;&gt;`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75 000</w:t>
            </w:r>
          </w:p>
        </w:tc>
      </w:tr>
      <w:tr w:rsidR="00D176C2" w:rsidRPr="00507371" w:rsidTr="00BD6DF6">
        <w:trPr>
          <w:trHeight w:val="620"/>
        </w:trPr>
        <w:tc>
          <w:tcPr>
            <w:tcW w:w="5040" w:type="dxa"/>
            <w:vAlign w:val="center"/>
          </w:tcPr>
          <w:p w:rsidR="00D176C2" w:rsidRPr="00122C7E" w:rsidRDefault="00D176C2" w:rsidP="00FB37D1">
            <w:pPr>
              <w:pStyle w:val="ListParagraph"/>
              <w:spacing w:after="0" w:line="240" w:lineRule="auto"/>
              <w:ind w:left="72"/>
              <w:jc w:val="both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4. </w:t>
            </w:r>
            <w:r w:rsidRPr="00122C7E">
              <w:rPr>
                <w:rFonts w:ascii="Sylfaen" w:eastAsia="MingLiU" w:hAnsi="Sylfaen" w:cs="MingLiU"/>
                <w:sz w:val="20"/>
                <w:szCs w:val="20"/>
                <w:lang w:val="hy-AM"/>
              </w:rPr>
              <w:t>2904 &lt;&lt;Երկաթուղիների շինարարություն, երկաթգիծ և գծային տնտեսություն&gt;&gt;` տեխնիկ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D176C2" w:rsidRPr="00122C7E" w:rsidRDefault="00D176C2" w:rsidP="00507371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 xml:space="preserve">4 </w:t>
            </w:r>
            <w:proofErr w:type="spellStart"/>
            <w:r w:rsidRPr="00122C7E">
              <w:rPr>
                <w:rFonts w:ascii="Sylfaen" w:eastAsia="MingLiU" w:hAnsi="Sylfaen" w:cs="MingLiU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605" w:type="dxa"/>
            <w:vAlign w:val="center"/>
          </w:tcPr>
          <w:p w:rsidR="00D176C2" w:rsidRPr="00122C7E" w:rsidRDefault="00D176C2" w:rsidP="00EE6157">
            <w:pPr>
              <w:spacing w:after="0" w:line="240" w:lineRule="auto"/>
              <w:jc w:val="center"/>
              <w:rPr>
                <w:rFonts w:ascii="Sylfaen" w:eastAsia="MingLiU" w:hAnsi="Sylfaen" w:cs="MingLiU"/>
                <w:sz w:val="20"/>
                <w:szCs w:val="20"/>
              </w:rPr>
            </w:pPr>
            <w:r w:rsidRPr="00122C7E">
              <w:rPr>
                <w:rFonts w:ascii="Sylfaen" w:eastAsia="MingLiU" w:hAnsi="Sylfaen" w:cs="MingLiU"/>
                <w:sz w:val="20"/>
                <w:szCs w:val="20"/>
              </w:rPr>
              <w:t>75 000</w:t>
            </w:r>
          </w:p>
        </w:tc>
      </w:tr>
    </w:tbl>
    <w:p w:rsidR="00D176C2" w:rsidRDefault="00D176C2" w:rsidP="00301F5C">
      <w:pPr>
        <w:jc w:val="both"/>
        <w:rPr>
          <w:rFonts w:ascii="GHEA Grapalat" w:hAnsi="GHEA Grapalat"/>
          <w:sz w:val="24"/>
          <w:szCs w:val="24"/>
        </w:rPr>
      </w:pPr>
    </w:p>
    <w:p w:rsidR="00D176C2" w:rsidRDefault="00D176C2" w:rsidP="00301F5C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D176C2" w:rsidSect="00122C7E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B4D61"/>
    <w:multiLevelType w:val="hybridMultilevel"/>
    <w:tmpl w:val="B3A43F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AEF4425"/>
    <w:multiLevelType w:val="multilevel"/>
    <w:tmpl w:val="31C01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77076B"/>
    <w:multiLevelType w:val="hybridMultilevel"/>
    <w:tmpl w:val="85AE0A2E"/>
    <w:lvl w:ilvl="0" w:tplc="040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ED"/>
    <w:rsid w:val="00030C44"/>
    <w:rsid w:val="00122C7E"/>
    <w:rsid w:val="001954AD"/>
    <w:rsid w:val="00196D84"/>
    <w:rsid w:val="002E5473"/>
    <w:rsid w:val="00301F5C"/>
    <w:rsid w:val="00353FA7"/>
    <w:rsid w:val="00367496"/>
    <w:rsid w:val="00374248"/>
    <w:rsid w:val="00386AED"/>
    <w:rsid w:val="00435B17"/>
    <w:rsid w:val="00507371"/>
    <w:rsid w:val="00562079"/>
    <w:rsid w:val="005F1594"/>
    <w:rsid w:val="005F57B8"/>
    <w:rsid w:val="00735808"/>
    <w:rsid w:val="0077729E"/>
    <w:rsid w:val="008D0D8B"/>
    <w:rsid w:val="00967756"/>
    <w:rsid w:val="00AB0F3F"/>
    <w:rsid w:val="00AC7CCE"/>
    <w:rsid w:val="00B555FB"/>
    <w:rsid w:val="00B66340"/>
    <w:rsid w:val="00BD60A3"/>
    <w:rsid w:val="00BD6DF6"/>
    <w:rsid w:val="00C868A3"/>
    <w:rsid w:val="00CB4F56"/>
    <w:rsid w:val="00D176C2"/>
    <w:rsid w:val="00D815F2"/>
    <w:rsid w:val="00E92D68"/>
    <w:rsid w:val="00EE6157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99"/>
    <w:rsid w:val="0030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5F1594"/>
    <w:pPr>
      <w:spacing w:after="0" w:line="240" w:lineRule="auto"/>
      <w:ind w:firstLine="540"/>
      <w:jc w:val="both"/>
    </w:pPr>
    <w:rPr>
      <w:rFonts w:ascii="Arial Armenian" w:hAnsi="Arial Armenian"/>
      <w:sz w:val="24"/>
      <w:szCs w:val="24"/>
      <w:lang w:eastAsia="ru-RU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92D6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16</cp:revision>
  <dcterms:created xsi:type="dcterms:W3CDTF">2015-04-11T08:07:00Z</dcterms:created>
  <dcterms:modified xsi:type="dcterms:W3CDTF">2015-04-29T05:49:00Z</dcterms:modified>
</cp:coreProperties>
</file>