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F4" w:rsidRPr="0094247C" w:rsidRDefault="003515B5" w:rsidP="0094247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ՎԱՅՈՑ ՁՈՐԻ ՏԱՐԱԾԱՇՐՋԱՆԱՅԻՆ ՊԵՏԱԿԱՆ ՔՈԼԵՋ</w:t>
      </w:r>
      <w:r w:rsidR="00DE703C">
        <w:rPr>
          <w:rFonts w:ascii="Sylfaen" w:hAnsi="Sylfaen"/>
          <w:b/>
          <w:sz w:val="28"/>
        </w:rPr>
        <w:t xml:space="preserve"> </w:t>
      </w:r>
    </w:p>
    <w:p w:rsidR="00825F91" w:rsidRDefault="00825F91" w:rsidP="00825F91">
      <w:pPr>
        <w:pStyle w:val="ListParagraph"/>
        <w:spacing w:after="0" w:line="360" w:lineRule="auto"/>
        <w:ind w:left="0"/>
        <w:rPr>
          <w:rFonts w:ascii="Sylfaen" w:hAnsi="Sylfaen"/>
          <w:b/>
          <w:sz w:val="24"/>
          <w:szCs w:val="24"/>
        </w:rPr>
      </w:pPr>
    </w:p>
    <w:p w:rsidR="00825F91" w:rsidRDefault="00B44857" w:rsidP="00825F91">
      <w:pPr>
        <w:pStyle w:val="ListParagraph"/>
        <w:spacing w:after="0" w:line="360" w:lineRule="auto"/>
        <w:ind w:left="0"/>
        <w:rPr>
          <w:rFonts w:ascii="Sylfaen" w:eastAsia="MingLiU" w:hAnsi="Sylfaen" w:cs="MingLiU"/>
          <w:sz w:val="24"/>
          <w:szCs w:val="24"/>
        </w:rPr>
      </w:pPr>
      <w:proofErr w:type="spellStart"/>
      <w:r w:rsidRPr="00825F91">
        <w:rPr>
          <w:rFonts w:ascii="Sylfaen" w:hAnsi="Sylfaen"/>
          <w:b/>
          <w:sz w:val="24"/>
          <w:szCs w:val="24"/>
        </w:rPr>
        <w:t>Հ</w:t>
      </w:r>
      <w:r w:rsidR="00301F5C" w:rsidRPr="00825F91">
        <w:rPr>
          <w:rFonts w:ascii="Sylfaen" w:eastAsia="MingLiU" w:hAnsi="Sylfaen" w:cs="MingLiU"/>
          <w:sz w:val="24"/>
          <w:szCs w:val="24"/>
        </w:rPr>
        <w:t>ասցե</w:t>
      </w:r>
      <w:proofErr w:type="spellEnd"/>
      <w:proofErr w:type="gramStart"/>
      <w:r w:rsidR="00825F91" w:rsidRPr="00825F91">
        <w:rPr>
          <w:rFonts w:ascii="Sylfaen" w:eastAsia="MingLiU" w:hAnsi="Sylfaen" w:cs="MingLiU"/>
          <w:sz w:val="24"/>
          <w:szCs w:val="24"/>
        </w:rPr>
        <w:t>՝</w:t>
      </w:r>
      <w:r w:rsidR="003515B5" w:rsidRPr="00825F91">
        <w:rPr>
          <w:rFonts w:ascii="Sylfaen" w:hAnsi="Sylfaen"/>
          <w:sz w:val="24"/>
          <w:szCs w:val="24"/>
        </w:rPr>
        <w:t xml:space="preserve">  </w:t>
      </w:r>
      <w:proofErr w:type="spellStart"/>
      <w:r w:rsidR="003515B5" w:rsidRPr="00825F91">
        <w:rPr>
          <w:rFonts w:ascii="Sylfaen" w:hAnsi="Sylfaen"/>
          <w:sz w:val="24"/>
          <w:szCs w:val="24"/>
        </w:rPr>
        <w:t>Վայոց</w:t>
      </w:r>
      <w:proofErr w:type="spellEnd"/>
      <w:proofErr w:type="gramEnd"/>
      <w:r w:rsidR="003515B5" w:rsidRPr="00825F91">
        <w:rPr>
          <w:rFonts w:ascii="Sylfaen" w:hAnsi="Sylfaen"/>
          <w:sz w:val="24"/>
          <w:szCs w:val="24"/>
        </w:rPr>
        <w:t xml:space="preserve"> </w:t>
      </w:r>
      <w:proofErr w:type="spellStart"/>
      <w:r w:rsidR="003515B5" w:rsidRPr="00825F91">
        <w:rPr>
          <w:rFonts w:ascii="Sylfaen" w:hAnsi="Sylfaen"/>
          <w:sz w:val="24"/>
          <w:szCs w:val="24"/>
        </w:rPr>
        <w:t>ձորի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 </w:t>
      </w:r>
      <w:proofErr w:type="spellStart"/>
      <w:r w:rsidR="003515B5" w:rsidRPr="00825F91">
        <w:rPr>
          <w:rFonts w:ascii="Sylfaen" w:hAnsi="Sylfaen"/>
          <w:sz w:val="24"/>
          <w:szCs w:val="24"/>
        </w:rPr>
        <w:t>մարզ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, </w:t>
      </w:r>
      <w:proofErr w:type="spellStart"/>
      <w:r w:rsidR="003515B5" w:rsidRPr="00825F91">
        <w:rPr>
          <w:rFonts w:ascii="Sylfaen" w:hAnsi="Sylfaen"/>
          <w:sz w:val="24"/>
          <w:szCs w:val="24"/>
        </w:rPr>
        <w:t>քաղաք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 </w:t>
      </w:r>
      <w:proofErr w:type="spellStart"/>
      <w:r w:rsidR="003515B5" w:rsidRPr="00825F91">
        <w:rPr>
          <w:rFonts w:ascii="Sylfaen" w:hAnsi="Sylfaen"/>
          <w:sz w:val="24"/>
          <w:szCs w:val="24"/>
        </w:rPr>
        <w:t>Եղեգնաձոր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, </w:t>
      </w:r>
      <w:proofErr w:type="spellStart"/>
      <w:r w:rsidR="003515B5" w:rsidRPr="00825F91">
        <w:rPr>
          <w:rFonts w:ascii="Sylfaen" w:hAnsi="Sylfaen"/>
          <w:sz w:val="24"/>
          <w:szCs w:val="24"/>
        </w:rPr>
        <w:t>Սպանդարյան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 3, </w:t>
      </w:r>
      <w:proofErr w:type="spellStart"/>
      <w:r w:rsidR="003515B5" w:rsidRPr="00825F91">
        <w:rPr>
          <w:rFonts w:ascii="Sylfaen" w:hAnsi="Sylfaen"/>
          <w:sz w:val="24"/>
          <w:szCs w:val="24"/>
        </w:rPr>
        <w:t>Ավագյան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 29, </w:t>
      </w:r>
      <w:r w:rsidR="00301F5C" w:rsidRPr="00825F91">
        <w:rPr>
          <w:rFonts w:ascii="Sylfaen" w:eastAsia="MingLiU" w:hAnsi="Sylfaen" w:cs="MingLiU"/>
          <w:sz w:val="24"/>
          <w:szCs w:val="24"/>
        </w:rPr>
        <w:t xml:space="preserve"> </w:t>
      </w:r>
    </w:p>
    <w:p w:rsidR="00825F91" w:rsidRDefault="00825F91" w:rsidP="00825F91">
      <w:pPr>
        <w:pStyle w:val="ListParagraph"/>
        <w:spacing w:after="0" w:line="360" w:lineRule="auto"/>
        <w:ind w:left="0"/>
        <w:rPr>
          <w:rFonts w:ascii="Sylfaen" w:eastAsia="MingLiU" w:hAnsi="Sylfaen" w:cs="MingLiU"/>
          <w:sz w:val="24"/>
          <w:szCs w:val="24"/>
        </w:rPr>
      </w:pPr>
      <w:proofErr w:type="spellStart"/>
      <w:r>
        <w:rPr>
          <w:rFonts w:ascii="Sylfaen" w:eastAsia="MingLiU" w:hAnsi="Sylfaen" w:cs="MingLiU"/>
          <w:sz w:val="24"/>
          <w:szCs w:val="24"/>
        </w:rPr>
        <w:t>Հ</w:t>
      </w:r>
      <w:r w:rsidR="00301F5C" w:rsidRPr="00825F91">
        <w:rPr>
          <w:rFonts w:ascii="Sylfaen" w:eastAsia="MingLiU" w:hAnsi="Sylfaen" w:cs="MingLiU"/>
          <w:sz w:val="24"/>
          <w:szCs w:val="24"/>
        </w:rPr>
        <w:t>եռ</w:t>
      </w:r>
      <w:proofErr w:type="spellEnd"/>
      <w:r>
        <w:rPr>
          <w:rFonts w:ascii="Sylfaen" w:eastAsia="MingLiU" w:hAnsi="Sylfaen" w:cs="MingLiU"/>
          <w:sz w:val="24"/>
          <w:szCs w:val="24"/>
        </w:rPr>
        <w:t xml:space="preserve">՝      </w:t>
      </w:r>
      <w:r w:rsidR="00B44857" w:rsidRPr="00825F91">
        <w:rPr>
          <w:rFonts w:ascii="Sylfaen" w:eastAsia="MingLiU" w:hAnsi="Sylfaen" w:cs="MingLiU"/>
          <w:sz w:val="24"/>
          <w:szCs w:val="24"/>
        </w:rPr>
        <w:t xml:space="preserve"> </w:t>
      </w:r>
      <w:r w:rsidR="00A1727C" w:rsidRPr="00825F91">
        <w:rPr>
          <w:rFonts w:ascii="Sylfaen" w:eastAsia="MingLiU" w:hAnsi="Sylfaen" w:cs="MingLiU"/>
          <w:sz w:val="24"/>
          <w:szCs w:val="24"/>
        </w:rPr>
        <w:t>/</w:t>
      </w:r>
      <w:r w:rsidR="00B44857" w:rsidRPr="00825F91">
        <w:rPr>
          <w:rFonts w:ascii="Sylfaen" w:hAnsi="Sylfaen"/>
          <w:sz w:val="24"/>
          <w:szCs w:val="24"/>
        </w:rPr>
        <w:t>0281</w:t>
      </w:r>
      <w:r w:rsidR="00A1727C" w:rsidRPr="00825F91">
        <w:rPr>
          <w:rFonts w:ascii="Sylfaen" w:hAnsi="Sylfaen"/>
          <w:sz w:val="24"/>
          <w:szCs w:val="24"/>
        </w:rPr>
        <w:t>/</w:t>
      </w:r>
      <w:r w:rsidR="00B44857" w:rsidRPr="00825F91">
        <w:rPr>
          <w:rFonts w:ascii="Sylfaen" w:hAnsi="Sylfaen"/>
          <w:sz w:val="24"/>
          <w:szCs w:val="24"/>
        </w:rPr>
        <w:t xml:space="preserve"> 2-37-50, 2-10-37, 2-53-75, 6-20-58</w:t>
      </w:r>
    </w:p>
    <w:p w:rsidR="00825F91" w:rsidRDefault="00825F91" w:rsidP="00825F91">
      <w:pPr>
        <w:pStyle w:val="ListParagraph"/>
        <w:spacing w:after="0" w:line="360" w:lineRule="auto"/>
        <w:ind w:left="0"/>
        <w:rPr>
          <w:rFonts w:ascii="Sylfaen" w:eastAsia="MingLiU" w:hAnsi="Sylfaen" w:cs="MingLiU"/>
          <w:sz w:val="24"/>
          <w:szCs w:val="24"/>
        </w:rPr>
      </w:pPr>
      <w:proofErr w:type="spellStart"/>
      <w:r>
        <w:rPr>
          <w:rFonts w:ascii="Sylfaen" w:eastAsia="MingLiU" w:hAnsi="Sylfaen" w:cs="MingLiU"/>
          <w:sz w:val="24"/>
          <w:szCs w:val="24"/>
        </w:rPr>
        <w:t>Կ</w:t>
      </w:r>
      <w:r w:rsidR="00301F5C" w:rsidRPr="00825F91">
        <w:rPr>
          <w:rFonts w:ascii="Sylfaen" w:eastAsia="MingLiU" w:hAnsi="Sylfaen" w:cs="MingLiU"/>
          <w:sz w:val="24"/>
          <w:szCs w:val="24"/>
        </w:rPr>
        <w:t>այք</w:t>
      </w:r>
      <w:proofErr w:type="spellEnd"/>
      <w:r w:rsidR="00B44857" w:rsidRPr="00825F91">
        <w:rPr>
          <w:rFonts w:ascii="Sylfaen" w:eastAsia="MingLiU" w:hAnsi="Sylfaen" w:cs="MingLiU"/>
          <w:sz w:val="24"/>
          <w:szCs w:val="24"/>
        </w:rPr>
        <w:t xml:space="preserve"> </w:t>
      </w:r>
      <w:proofErr w:type="gramStart"/>
      <w:r>
        <w:rPr>
          <w:rFonts w:ascii="Sylfaen" w:eastAsia="MingLiU" w:hAnsi="Sylfaen" w:cs="MingLiU"/>
          <w:sz w:val="24"/>
          <w:szCs w:val="24"/>
        </w:rPr>
        <w:t xml:space="preserve">՝  </w:t>
      </w:r>
      <w:proofErr w:type="gramEnd"/>
      <w:r>
        <w:rPr>
          <w:rFonts w:ascii="Sylfaen" w:eastAsia="MingLiU" w:hAnsi="Sylfaen" w:cs="MingLiU"/>
          <w:sz w:val="24"/>
          <w:szCs w:val="24"/>
        </w:rPr>
        <w:fldChar w:fldCharType="begin"/>
      </w:r>
      <w:r>
        <w:rPr>
          <w:rFonts w:ascii="Sylfaen" w:eastAsia="MingLiU" w:hAnsi="Sylfaen" w:cs="MingLiU"/>
          <w:sz w:val="24"/>
          <w:szCs w:val="24"/>
        </w:rPr>
        <w:instrText xml:space="preserve"> HYPERLINK "http://</w:instrText>
      </w:r>
      <w:r w:rsidRPr="00825F91">
        <w:rPr>
          <w:rFonts w:ascii="Sylfaen" w:eastAsia="MingLiU" w:hAnsi="Sylfaen" w:cs="MingLiU"/>
          <w:sz w:val="24"/>
          <w:szCs w:val="24"/>
        </w:rPr>
        <w:instrText>www.vayocdzorcollege.info</w:instrText>
      </w:r>
      <w:r>
        <w:rPr>
          <w:rFonts w:ascii="Sylfaen" w:eastAsia="MingLiU" w:hAnsi="Sylfaen" w:cs="MingLiU"/>
          <w:sz w:val="24"/>
          <w:szCs w:val="24"/>
        </w:rPr>
        <w:instrText xml:space="preserve">" </w:instrText>
      </w:r>
      <w:r>
        <w:rPr>
          <w:rFonts w:ascii="Sylfaen" w:eastAsia="MingLiU" w:hAnsi="Sylfaen" w:cs="MingLiU"/>
          <w:sz w:val="24"/>
          <w:szCs w:val="24"/>
        </w:rPr>
        <w:fldChar w:fldCharType="separate"/>
      </w:r>
      <w:r w:rsidRPr="00B9607E">
        <w:rPr>
          <w:rStyle w:val="Hyperlink"/>
          <w:rFonts w:ascii="Sylfaen" w:eastAsia="MingLiU" w:hAnsi="Sylfaen" w:cs="MingLiU"/>
          <w:sz w:val="24"/>
          <w:szCs w:val="24"/>
        </w:rPr>
        <w:t>www.vayocdzorcollege.info</w:t>
      </w:r>
      <w:r>
        <w:rPr>
          <w:rFonts w:ascii="Sylfaen" w:eastAsia="MingLiU" w:hAnsi="Sylfaen" w:cs="MingLiU"/>
          <w:sz w:val="24"/>
          <w:szCs w:val="24"/>
        </w:rPr>
        <w:fldChar w:fldCharType="end"/>
      </w:r>
    </w:p>
    <w:p w:rsidR="00825F91" w:rsidRDefault="00825F91" w:rsidP="00825F91">
      <w:pPr>
        <w:pStyle w:val="ListParagraph"/>
        <w:spacing w:after="0" w:line="360" w:lineRule="auto"/>
        <w:ind w:left="0"/>
        <w:rPr>
          <w:rFonts w:ascii="Sylfaen" w:eastAsia="MingLiU" w:hAnsi="Sylfaen" w:cs="MingLiU"/>
          <w:sz w:val="24"/>
          <w:szCs w:val="24"/>
        </w:rPr>
      </w:pPr>
      <w:proofErr w:type="spellStart"/>
      <w:proofErr w:type="gramStart"/>
      <w:r>
        <w:rPr>
          <w:rFonts w:ascii="Sylfaen" w:eastAsia="MingLiU" w:hAnsi="Sylfaen" w:cs="MingLiU"/>
          <w:sz w:val="24"/>
          <w:szCs w:val="24"/>
        </w:rPr>
        <w:t>Հ</w:t>
      </w:r>
      <w:r w:rsidR="00301F5C" w:rsidRPr="00825F91">
        <w:rPr>
          <w:rFonts w:ascii="Sylfaen" w:eastAsia="MingLiU" w:hAnsi="Sylfaen" w:cs="MingLiU"/>
          <w:sz w:val="24"/>
          <w:szCs w:val="24"/>
        </w:rPr>
        <w:t>իմնադրման</w:t>
      </w:r>
      <w:proofErr w:type="spellEnd"/>
      <w:r w:rsidR="009E27DE" w:rsidRPr="00825F91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301F5C" w:rsidRPr="00825F91">
        <w:rPr>
          <w:rFonts w:ascii="Sylfaen" w:eastAsia="MingLiU" w:hAnsi="Sylfaen" w:cs="MingLiU"/>
          <w:sz w:val="24"/>
          <w:szCs w:val="24"/>
        </w:rPr>
        <w:t>տարեթիվ</w:t>
      </w:r>
      <w:proofErr w:type="spellEnd"/>
      <w:r w:rsidR="00B44857" w:rsidRPr="00825F91">
        <w:rPr>
          <w:rFonts w:ascii="Sylfaen" w:eastAsia="MingLiU" w:hAnsi="Sylfaen" w:cs="MingLiU"/>
          <w:sz w:val="24"/>
          <w:szCs w:val="24"/>
        </w:rPr>
        <w:t xml:space="preserve"> 1971թ.</w:t>
      </w:r>
      <w:proofErr w:type="gramEnd"/>
      <w:r>
        <w:rPr>
          <w:rFonts w:ascii="Sylfaen" w:eastAsia="MingLiU" w:hAnsi="Sylfaen" w:cs="MingLiU"/>
          <w:sz w:val="24"/>
          <w:szCs w:val="24"/>
        </w:rPr>
        <w:t xml:space="preserve">                   </w:t>
      </w:r>
    </w:p>
    <w:p w:rsidR="00301F5C" w:rsidRPr="00825F91" w:rsidRDefault="00825F91" w:rsidP="00825F91">
      <w:pPr>
        <w:pStyle w:val="ListParagraph"/>
        <w:spacing w:after="0" w:line="360" w:lineRule="auto"/>
        <w:ind w:left="0"/>
        <w:rPr>
          <w:rFonts w:ascii="Sylfaen" w:hAnsi="Sylfaen"/>
          <w:sz w:val="24"/>
          <w:szCs w:val="24"/>
        </w:rPr>
      </w:pPr>
      <w:proofErr w:type="spellStart"/>
      <w:r>
        <w:rPr>
          <w:rFonts w:ascii="Sylfaen" w:eastAsia="MingLiU" w:hAnsi="Sylfaen" w:cs="MingLiU"/>
          <w:sz w:val="24"/>
          <w:szCs w:val="24"/>
        </w:rPr>
        <w:t>Տնօրեն</w:t>
      </w:r>
      <w:proofErr w:type="spellEnd"/>
      <w:r>
        <w:rPr>
          <w:rFonts w:ascii="Sylfaen" w:eastAsia="MingLiU" w:hAnsi="Sylfaen" w:cs="MingLiU"/>
          <w:sz w:val="24"/>
          <w:szCs w:val="24"/>
        </w:rPr>
        <w:t xml:space="preserve">՝    </w:t>
      </w:r>
      <w:r w:rsidR="00301F5C" w:rsidRPr="00825F91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B44857" w:rsidRPr="00825F91">
        <w:rPr>
          <w:rFonts w:ascii="Sylfaen" w:eastAsia="MingLiU" w:hAnsi="Sylfaen" w:cs="MingLiU"/>
          <w:sz w:val="24"/>
          <w:szCs w:val="24"/>
        </w:rPr>
        <w:t>Արգամ</w:t>
      </w:r>
      <w:proofErr w:type="spellEnd"/>
      <w:r w:rsidR="00B44857" w:rsidRPr="00825F91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B44857" w:rsidRPr="00825F91">
        <w:rPr>
          <w:rFonts w:ascii="Sylfaen" w:eastAsia="MingLiU" w:hAnsi="Sylfaen" w:cs="MingLiU"/>
          <w:sz w:val="24"/>
          <w:szCs w:val="24"/>
        </w:rPr>
        <w:t>Դովլաթյան</w:t>
      </w:r>
      <w:proofErr w:type="spellEnd"/>
      <w:r w:rsidR="003515B5" w:rsidRPr="00825F91">
        <w:rPr>
          <w:rFonts w:ascii="Sylfaen" w:hAnsi="Sylfaen"/>
          <w:sz w:val="24"/>
          <w:szCs w:val="24"/>
        </w:rPr>
        <w:t xml:space="preserve"> </w:t>
      </w:r>
    </w:p>
    <w:p w:rsidR="00B44857" w:rsidRPr="00B44857" w:rsidRDefault="00B44857" w:rsidP="00825F91">
      <w:pPr>
        <w:pStyle w:val="ListParagraph"/>
        <w:ind w:left="0"/>
        <w:jc w:val="both"/>
        <w:rPr>
          <w:rFonts w:ascii="Sylfaen" w:hAnsi="Sylfaen"/>
        </w:rPr>
      </w:pPr>
    </w:p>
    <w:p w:rsidR="00A1727C" w:rsidRPr="008D55F9" w:rsidRDefault="00FA1A70" w:rsidP="008D55F9">
      <w:pPr>
        <w:pStyle w:val="BodyTextIndent"/>
        <w:tabs>
          <w:tab w:val="left" w:pos="0"/>
        </w:tabs>
        <w:spacing w:line="360" w:lineRule="auto"/>
        <w:ind w:firstLine="0"/>
        <w:rPr>
          <w:rFonts w:ascii="Sylfaen" w:hAnsi="Sylfaen" w:cs="Times Armenian"/>
        </w:rPr>
      </w:pPr>
      <w:r>
        <w:rPr>
          <w:rFonts w:ascii="Sylfaen" w:hAnsi="Sylfaen" w:cs="Sylfaen"/>
        </w:rPr>
        <w:tab/>
      </w:r>
      <w:r w:rsidRPr="008D55F9">
        <w:rPr>
          <w:rFonts w:ascii="Sylfaen" w:hAnsi="Sylfaen" w:cs="Sylfaen"/>
        </w:rPr>
        <w:t>«</w:t>
      </w:r>
      <w:proofErr w:type="spellStart"/>
      <w:r w:rsidR="00D22AF4" w:rsidRPr="008D55F9">
        <w:rPr>
          <w:rFonts w:ascii="Sylfaen" w:hAnsi="Sylfaen" w:cs="Sylfaen"/>
        </w:rPr>
        <w:t>Վայոց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ձորի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տարածաշրջանային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պետական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քոլեջ</w:t>
      </w:r>
      <w:proofErr w:type="spellEnd"/>
      <w:r w:rsidRPr="008D55F9">
        <w:rPr>
          <w:rFonts w:ascii="Sylfaen" w:eastAsia="MingLiU" w:hAnsi="Sylfaen" w:cs="MingLiU"/>
          <w:szCs w:val="24"/>
        </w:rPr>
        <w:t>»</w:t>
      </w:r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ՊՈԱԿ</w:t>
      </w:r>
      <w:r w:rsidR="00D22AF4" w:rsidRPr="008D55F9">
        <w:rPr>
          <w:rFonts w:ascii="Sylfaen" w:hAnsi="Sylfaen" w:cs="Times Armenian"/>
        </w:rPr>
        <w:t>-</w:t>
      </w:r>
      <w:r w:rsidR="00D22AF4" w:rsidRPr="008D55F9">
        <w:rPr>
          <w:rFonts w:ascii="Sylfaen" w:hAnsi="Sylfaen" w:cs="Sylfaen"/>
        </w:rPr>
        <w:t>ը</w:t>
      </w:r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Վայոց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Ձորի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մարզում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միակ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պետական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ուսումնական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հաստատությունն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է</w:t>
      </w:r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միջին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proofErr w:type="gramStart"/>
      <w:r w:rsidR="00D22AF4" w:rsidRPr="008D55F9">
        <w:rPr>
          <w:rFonts w:ascii="Sylfaen" w:hAnsi="Sylfaen" w:cs="Sylfaen"/>
        </w:rPr>
        <w:t>մասնա</w:t>
      </w:r>
      <w:r w:rsidR="00D22AF4" w:rsidRPr="008D55F9">
        <w:rPr>
          <w:rFonts w:ascii="Sylfaen" w:hAnsi="Sylfaen" w:cs="Times Armenian"/>
        </w:rPr>
        <w:t>գ</w:t>
      </w:r>
      <w:r w:rsidR="00D22AF4" w:rsidRPr="008D55F9">
        <w:rPr>
          <w:rFonts w:ascii="Sylfaen" w:hAnsi="Sylfaen" w:cs="Sylfaen"/>
        </w:rPr>
        <w:t>իտական</w:t>
      </w:r>
      <w:proofErr w:type="spellEnd"/>
      <w:r w:rsidR="00D22AF4" w:rsidRPr="008D55F9">
        <w:rPr>
          <w:rFonts w:ascii="Sylfaen" w:hAnsi="Sylfaen" w:cs="Times Armenian"/>
        </w:rPr>
        <w:t xml:space="preserve">  </w:t>
      </w:r>
      <w:proofErr w:type="spellStart"/>
      <w:r w:rsidR="00D22AF4" w:rsidRPr="008D55F9">
        <w:rPr>
          <w:rFonts w:ascii="Sylfaen" w:hAnsi="Sylfaen" w:cs="Sylfaen"/>
        </w:rPr>
        <w:t>կրթության</w:t>
      </w:r>
      <w:proofErr w:type="spellEnd"/>
      <w:proofErr w:type="gram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համակար</w:t>
      </w:r>
      <w:r w:rsidR="00D22AF4" w:rsidRPr="008D55F9">
        <w:rPr>
          <w:rFonts w:ascii="Sylfaen" w:hAnsi="Sylfaen" w:cs="Times Armenian"/>
        </w:rPr>
        <w:t>գ</w:t>
      </w:r>
      <w:r w:rsidR="00D22AF4" w:rsidRPr="008D55F9">
        <w:rPr>
          <w:rFonts w:ascii="Sylfaen" w:hAnsi="Sylfaen" w:cs="Sylfaen"/>
        </w:rPr>
        <w:t>ում</w:t>
      </w:r>
      <w:proofErr w:type="spellEnd"/>
      <w:r w:rsidR="00D22AF4" w:rsidRPr="008D55F9">
        <w:rPr>
          <w:rFonts w:ascii="Sylfaen" w:hAnsi="Sylfaen" w:cs="Times Armenian"/>
        </w:rPr>
        <w:t xml:space="preserve">: </w:t>
      </w:r>
      <w:proofErr w:type="spellStart"/>
      <w:r w:rsidR="00D22AF4" w:rsidRPr="008D55F9">
        <w:rPr>
          <w:rFonts w:ascii="Sylfaen" w:hAnsi="Sylfaen" w:cs="Sylfaen"/>
        </w:rPr>
        <w:t>Այն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հիմնադրվել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է</w:t>
      </w:r>
      <w:r w:rsidR="00D22AF4" w:rsidRPr="008D55F9">
        <w:rPr>
          <w:rFonts w:ascii="Sylfaen" w:hAnsi="Sylfaen" w:cs="Times Armenian"/>
        </w:rPr>
        <w:t xml:space="preserve"> 1971 </w:t>
      </w:r>
      <w:proofErr w:type="spellStart"/>
      <w:r w:rsidR="00D22AF4" w:rsidRPr="008D55F9">
        <w:rPr>
          <w:rFonts w:ascii="Sylfaen" w:hAnsi="Sylfaen" w:cs="Sylfaen"/>
        </w:rPr>
        <w:t>թվականին</w:t>
      </w:r>
      <w:proofErr w:type="spellEnd"/>
      <w:r w:rsidR="00D22AF4" w:rsidRPr="008D55F9">
        <w:rPr>
          <w:rFonts w:ascii="Sylfaen" w:hAnsi="Sylfaen" w:cs="Times Armenian"/>
        </w:rPr>
        <w:t xml:space="preserve"> /</w:t>
      </w:r>
      <w:proofErr w:type="spellStart"/>
      <w:r w:rsidR="00D22AF4" w:rsidRPr="008D55F9">
        <w:rPr>
          <w:rFonts w:ascii="Sylfaen" w:hAnsi="Sylfaen" w:cs="Sylfaen"/>
        </w:rPr>
        <w:t>նախ</w:t>
      </w:r>
      <w:proofErr w:type="spellEnd"/>
      <w:r w:rsidR="00D22AF4" w:rsidRPr="008D55F9">
        <w:rPr>
          <w:rFonts w:ascii="Sylfaen" w:hAnsi="Sylfaen" w:cs="Times Armenian"/>
        </w:rPr>
        <w:t xml:space="preserve">, </w:t>
      </w:r>
      <w:proofErr w:type="spellStart"/>
      <w:r w:rsidR="00D22AF4" w:rsidRPr="008D55F9">
        <w:rPr>
          <w:rFonts w:ascii="Sylfaen" w:hAnsi="Sylfaen" w:cs="Sylfaen"/>
        </w:rPr>
        <w:t>որպես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Երևանի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Էլեկտրամեխանիկական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տեխնիկումի</w:t>
      </w:r>
      <w:proofErr w:type="spellEnd"/>
      <w:r w:rsidR="00D22AF4" w:rsidRPr="008D55F9">
        <w:rPr>
          <w:rFonts w:ascii="Sylfaen" w:hAnsi="Sylfaen" w:cs="Times Armenian"/>
        </w:rPr>
        <w:t xml:space="preserve">, </w:t>
      </w:r>
      <w:proofErr w:type="spellStart"/>
      <w:r w:rsidR="00D22AF4" w:rsidRPr="008D55F9">
        <w:rPr>
          <w:rFonts w:ascii="Sylfaen" w:hAnsi="Sylfaen" w:cs="Sylfaen"/>
        </w:rPr>
        <w:t>ապա</w:t>
      </w:r>
      <w:proofErr w:type="spellEnd"/>
      <w:r w:rsidR="00D22AF4" w:rsidRPr="008D55F9">
        <w:rPr>
          <w:rFonts w:ascii="Sylfaen" w:hAnsi="Sylfaen" w:cs="Times Armenian"/>
        </w:rPr>
        <w:t>` 1993</w:t>
      </w:r>
      <w:r w:rsidR="00D22AF4" w:rsidRPr="008D55F9">
        <w:rPr>
          <w:rFonts w:ascii="Sylfaen" w:hAnsi="Sylfaen" w:cs="Sylfaen"/>
        </w:rPr>
        <w:t>թ</w:t>
      </w:r>
      <w:r w:rsidR="00D22AF4" w:rsidRPr="008D55F9">
        <w:rPr>
          <w:rFonts w:ascii="Sylfaen" w:hAnsi="Sylfaen" w:cs="Times Armenian"/>
        </w:rPr>
        <w:t xml:space="preserve">. </w:t>
      </w:r>
      <w:proofErr w:type="spellStart"/>
      <w:r w:rsidR="00D22AF4" w:rsidRPr="008D55F9">
        <w:rPr>
          <w:rFonts w:ascii="Sylfaen" w:hAnsi="Sylfaen" w:cs="Sylfaen"/>
        </w:rPr>
        <w:t>Երևանի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ֆինանսատնտեսագիտական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տեխնիկումի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մասնաճյուղ</w:t>
      </w:r>
      <w:proofErr w:type="spellEnd"/>
      <w:r w:rsidR="00D22AF4" w:rsidRPr="008D55F9">
        <w:rPr>
          <w:rFonts w:ascii="Sylfaen" w:hAnsi="Sylfaen" w:cs="Times Armenian"/>
        </w:rPr>
        <w:t xml:space="preserve">/: </w:t>
      </w:r>
      <w:proofErr w:type="spellStart"/>
      <w:r w:rsidR="00D22AF4" w:rsidRPr="008D55F9">
        <w:rPr>
          <w:rFonts w:ascii="Sylfaen" w:hAnsi="Sylfaen" w:cs="Sylfaen"/>
        </w:rPr>
        <w:t>Որպես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Եղեգնաձորի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պետական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քոլեջ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gramStart"/>
      <w:r w:rsidR="00D22AF4" w:rsidRPr="008D55F9">
        <w:rPr>
          <w:rFonts w:ascii="Sylfaen" w:hAnsi="Sylfaen" w:cs="Sylfaen"/>
        </w:rPr>
        <w:t>և</w:t>
      </w:r>
      <w:r w:rsidR="00D22AF4" w:rsidRPr="008D55F9">
        <w:rPr>
          <w:rFonts w:ascii="Sylfaen" w:hAnsi="Sylfaen" w:cs="Times Armenian"/>
        </w:rPr>
        <w:t xml:space="preserve">  </w:t>
      </w:r>
      <w:proofErr w:type="spellStart"/>
      <w:r w:rsidR="00D22AF4" w:rsidRPr="008D55F9">
        <w:rPr>
          <w:rFonts w:ascii="Sylfaen" w:hAnsi="Sylfaen" w:cs="Sylfaen"/>
        </w:rPr>
        <w:t>ինքնուրույն</w:t>
      </w:r>
      <w:proofErr w:type="spellEnd"/>
      <w:proofErr w:type="gram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հաստատություն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գործել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է</w:t>
      </w:r>
      <w:r w:rsidR="00D22AF4" w:rsidRPr="008D55F9">
        <w:rPr>
          <w:rFonts w:ascii="Sylfaen" w:hAnsi="Sylfaen" w:cs="Times Armenian"/>
        </w:rPr>
        <w:t xml:space="preserve"> 2001</w:t>
      </w:r>
      <w:r w:rsidR="00D22AF4" w:rsidRPr="008D55F9">
        <w:rPr>
          <w:rFonts w:ascii="Sylfaen" w:hAnsi="Sylfaen" w:cs="Sylfaen"/>
        </w:rPr>
        <w:t>թ</w:t>
      </w:r>
      <w:r w:rsidR="00D22AF4" w:rsidRPr="008D55F9">
        <w:rPr>
          <w:rFonts w:ascii="Sylfaen" w:hAnsi="Sylfaen" w:cs="Times Armenian"/>
        </w:rPr>
        <w:t xml:space="preserve">. </w:t>
      </w:r>
      <w:proofErr w:type="spellStart"/>
      <w:proofErr w:type="gramStart"/>
      <w:r w:rsidR="00D22AF4" w:rsidRPr="008D55F9">
        <w:rPr>
          <w:rFonts w:ascii="Sylfaen" w:hAnsi="Sylfaen" w:cs="Sylfaen"/>
        </w:rPr>
        <w:t>հոկտեմբերից</w:t>
      </w:r>
      <w:proofErr w:type="spellEnd"/>
      <w:proofErr w:type="gram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այնուհետև</w:t>
      </w:r>
      <w:proofErr w:type="spellEnd"/>
      <w:r w:rsidR="00D22AF4" w:rsidRPr="008D55F9">
        <w:rPr>
          <w:rFonts w:ascii="Sylfaen" w:hAnsi="Sylfaen" w:cs="Times Armenian"/>
        </w:rPr>
        <w:t xml:space="preserve"> 2002</w:t>
      </w:r>
      <w:r w:rsidR="00D22AF4" w:rsidRPr="008D55F9">
        <w:rPr>
          <w:rFonts w:ascii="Sylfaen" w:hAnsi="Sylfaen" w:cs="Sylfaen"/>
        </w:rPr>
        <w:t>թ</w:t>
      </w:r>
      <w:r w:rsidR="00D22AF4" w:rsidRPr="008D55F9">
        <w:rPr>
          <w:rFonts w:ascii="Sylfaen" w:hAnsi="Sylfaen" w:cs="Times Armenian"/>
        </w:rPr>
        <w:t xml:space="preserve">. </w:t>
      </w:r>
      <w:proofErr w:type="spellStart"/>
      <w:proofErr w:type="gramStart"/>
      <w:r w:rsidR="00D22AF4" w:rsidRPr="008D55F9">
        <w:rPr>
          <w:rFonts w:ascii="Sylfaen" w:hAnsi="Sylfaen" w:cs="Sylfaen"/>
        </w:rPr>
        <w:t>դարձել</w:t>
      </w:r>
      <w:proofErr w:type="spellEnd"/>
      <w:proofErr w:type="gram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է</w:t>
      </w:r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Եղեգնաձորի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պետական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քոլեջ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ՊՈԱԿ</w:t>
      </w:r>
      <w:r w:rsidR="00D22AF4" w:rsidRPr="008D55F9">
        <w:rPr>
          <w:rFonts w:ascii="Sylfaen" w:hAnsi="Sylfaen" w:cs="Times Armenian"/>
        </w:rPr>
        <w:t xml:space="preserve">, </w:t>
      </w:r>
      <w:proofErr w:type="spellStart"/>
      <w:r w:rsidR="00D22AF4" w:rsidRPr="008D55F9">
        <w:rPr>
          <w:rFonts w:ascii="Sylfaen" w:hAnsi="Sylfaen" w:cs="Sylfaen"/>
        </w:rPr>
        <w:t>վերանվանվել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D22AF4" w:rsidRPr="008D55F9">
        <w:rPr>
          <w:rFonts w:ascii="Sylfaen" w:hAnsi="Sylfaen" w:cs="Sylfaen"/>
        </w:rPr>
        <w:t>է</w:t>
      </w:r>
      <w:r w:rsidR="00D22AF4" w:rsidRPr="008D55F9">
        <w:rPr>
          <w:rFonts w:ascii="Sylfaen" w:hAnsi="Sylfaen" w:cs="Times Armenian"/>
        </w:rPr>
        <w:t xml:space="preserve">  </w:t>
      </w:r>
      <w:proofErr w:type="spellStart"/>
      <w:r w:rsidR="00D22AF4" w:rsidRPr="008D55F9">
        <w:rPr>
          <w:rFonts w:ascii="Sylfaen" w:hAnsi="Sylfaen" w:cs="Sylfaen"/>
        </w:rPr>
        <w:t>որպես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r w:rsidR="002A376A" w:rsidRPr="008D55F9">
        <w:rPr>
          <w:rFonts w:ascii="Sylfaen" w:hAnsi="Sylfaen"/>
        </w:rPr>
        <w:t>«</w:t>
      </w:r>
      <w:proofErr w:type="spellStart"/>
      <w:r w:rsidR="00D22AF4" w:rsidRPr="008D55F9">
        <w:rPr>
          <w:rFonts w:ascii="Sylfaen" w:hAnsi="Sylfaen" w:cs="Sylfaen"/>
        </w:rPr>
        <w:t>Վայոց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ձորի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տարածաշրջանային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պետական</w:t>
      </w:r>
      <w:proofErr w:type="spellEnd"/>
      <w:r w:rsidR="00D22AF4" w:rsidRPr="008D55F9">
        <w:rPr>
          <w:rFonts w:ascii="Sylfaen" w:hAnsi="Sylfaen" w:cs="Times Armenian"/>
        </w:rPr>
        <w:t xml:space="preserve"> </w:t>
      </w:r>
      <w:proofErr w:type="spellStart"/>
      <w:r w:rsidR="00D22AF4" w:rsidRPr="008D55F9">
        <w:rPr>
          <w:rFonts w:ascii="Sylfaen" w:hAnsi="Sylfaen" w:cs="Sylfaen"/>
        </w:rPr>
        <w:t>քոլեջ</w:t>
      </w:r>
      <w:proofErr w:type="spellEnd"/>
      <w:r w:rsidR="002A376A" w:rsidRPr="008D55F9">
        <w:rPr>
          <w:rFonts w:ascii="Sylfaen" w:hAnsi="Sylfaen"/>
        </w:rPr>
        <w:t>»</w:t>
      </w:r>
      <w:r w:rsidR="00D22AF4" w:rsidRPr="008D55F9">
        <w:rPr>
          <w:rFonts w:ascii="Sylfaen" w:hAnsi="Sylfaen"/>
        </w:rPr>
        <w:t xml:space="preserve"> </w:t>
      </w:r>
      <w:r w:rsidR="00D22AF4" w:rsidRPr="008D55F9">
        <w:rPr>
          <w:rFonts w:ascii="Sylfaen" w:hAnsi="Sylfaen" w:cs="Sylfaen"/>
        </w:rPr>
        <w:t>ՊՈԱԿ</w:t>
      </w:r>
      <w:r w:rsidR="00D22AF4" w:rsidRPr="008D55F9">
        <w:rPr>
          <w:rFonts w:ascii="Sylfaen" w:hAnsi="Sylfaen" w:cs="Times Armenian"/>
        </w:rPr>
        <w:t xml:space="preserve"> 2011</w:t>
      </w:r>
      <w:r w:rsidR="00D22AF4" w:rsidRPr="008D55F9">
        <w:rPr>
          <w:rFonts w:ascii="Sylfaen" w:hAnsi="Sylfaen" w:cs="Sylfaen"/>
        </w:rPr>
        <w:t>թ</w:t>
      </w:r>
      <w:r w:rsidR="00D22AF4" w:rsidRPr="008D55F9">
        <w:rPr>
          <w:rFonts w:ascii="Sylfaen" w:hAnsi="Sylfaen" w:cs="Times Armenian"/>
        </w:rPr>
        <w:t>.:</w:t>
      </w:r>
    </w:p>
    <w:p w:rsidR="002A376A" w:rsidRPr="008D55F9" w:rsidRDefault="002A376A" w:rsidP="008D55F9">
      <w:pPr>
        <w:pStyle w:val="BodyTextIndent"/>
        <w:tabs>
          <w:tab w:val="left" w:pos="0"/>
        </w:tabs>
        <w:spacing w:line="360" w:lineRule="auto"/>
        <w:ind w:firstLine="0"/>
        <w:rPr>
          <w:rFonts w:ascii="Sylfaen" w:hAnsi="Sylfaen"/>
        </w:rPr>
      </w:pPr>
      <w:proofErr w:type="spellStart"/>
      <w:r w:rsidRPr="008D55F9">
        <w:rPr>
          <w:rFonts w:ascii="Sylfaen" w:hAnsi="Sylfaen"/>
        </w:rPr>
        <w:t>Համագործակցության</w:t>
      </w:r>
      <w:proofErr w:type="spellEnd"/>
      <w:r w:rsidRPr="008D55F9">
        <w:rPr>
          <w:rFonts w:ascii="Sylfaen" w:hAnsi="Sylfaen"/>
        </w:rPr>
        <w:t xml:space="preserve"> </w:t>
      </w:r>
      <w:proofErr w:type="spellStart"/>
      <w:r w:rsidRPr="008D55F9">
        <w:rPr>
          <w:rFonts w:ascii="Sylfaen" w:hAnsi="Sylfaen"/>
        </w:rPr>
        <w:t>շրջանակները</w:t>
      </w:r>
      <w:proofErr w:type="spellEnd"/>
      <w:r w:rsidRPr="008D55F9">
        <w:rPr>
          <w:rFonts w:ascii="Sylfaen" w:hAnsi="Sylfaen"/>
        </w:rPr>
        <w:t xml:space="preserve"> և </w:t>
      </w:r>
      <w:proofErr w:type="spellStart"/>
      <w:r w:rsidRPr="008D55F9">
        <w:rPr>
          <w:rFonts w:ascii="Sylfaen" w:hAnsi="Sylfaen"/>
        </w:rPr>
        <w:t>իրականացրած</w:t>
      </w:r>
      <w:proofErr w:type="spellEnd"/>
      <w:r w:rsidRPr="008D55F9">
        <w:rPr>
          <w:rFonts w:ascii="Sylfaen" w:hAnsi="Sylfaen"/>
        </w:rPr>
        <w:t xml:space="preserve"> </w:t>
      </w:r>
      <w:proofErr w:type="spellStart"/>
      <w:r w:rsidRPr="008D55F9">
        <w:rPr>
          <w:rFonts w:ascii="Sylfaen" w:hAnsi="Sylfaen"/>
        </w:rPr>
        <w:t>ծրագրերն</w:t>
      </w:r>
      <w:proofErr w:type="spellEnd"/>
      <w:r w:rsidRPr="008D55F9">
        <w:rPr>
          <w:rFonts w:ascii="Sylfaen" w:hAnsi="Sylfaen"/>
        </w:rPr>
        <w:t xml:space="preserve"> </w:t>
      </w:r>
      <w:proofErr w:type="spellStart"/>
      <w:r w:rsidRPr="008D55F9">
        <w:rPr>
          <w:rFonts w:ascii="Sylfaen" w:hAnsi="Sylfaen"/>
        </w:rPr>
        <w:t>են</w:t>
      </w:r>
      <w:proofErr w:type="spellEnd"/>
      <w:r w:rsidRPr="008D55F9">
        <w:rPr>
          <w:rFonts w:ascii="Sylfaen" w:hAnsi="Sylfaen"/>
        </w:rPr>
        <w:t xml:space="preserve">՝ </w:t>
      </w:r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1.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Փրկեցեք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երեխաներին</w:t>
      </w:r>
      <w:proofErr w:type="spellEnd"/>
      <w:r w:rsidR="002A376A" w:rsidRPr="008D55F9">
        <w:rPr>
          <w:rFonts w:ascii="Sylfaen" w:hAnsi="Sylfaen"/>
          <w:sz w:val="24"/>
        </w:rPr>
        <w:t>»</w:t>
      </w:r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ամերիկյան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կազմակերպության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եղեգնաձորյան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գրասենյակ</w:t>
      </w:r>
      <w:proofErr w:type="spellEnd"/>
      <w:r w:rsidRPr="008D55F9">
        <w:rPr>
          <w:rFonts w:ascii="Sylfaen" w:hAnsi="Sylfaen"/>
          <w:sz w:val="24"/>
        </w:rPr>
        <w:t xml:space="preserve"> –</w:t>
      </w:r>
      <w:proofErr w:type="spellStart"/>
      <w:r w:rsidRPr="008D55F9">
        <w:rPr>
          <w:rFonts w:ascii="Sylfaen" w:hAnsi="Sylfaen"/>
          <w:sz w:val="24"/>
        </w:rPr>
        <w:t>Համակարգչային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ուսուցման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կենտրոնի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ստեղծում</w:t>
      </w:r>
      <w:proofErr w:type="spellEnd"/>
    </w:p>
    <w:p w:rsidR="002F3CAD" w:rsidRPr="008D55F9" w:rsidRDefault="002F3CAD" w:rsidP="008D55F9">
      <w:pPr>
        <w:pStyle w:val="ListParagraph"/>
        <w:tabs>
          <w:tab w:val="left" w:pos="6833"/>
        </w:tabs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2. IREX – </w:t>
      </w:r>
      <w:proofErr w:type="spellStart"/>
      <w:r w:rsidRPr="008D55F9">
        <w:rPr>
          <w:rFonts w:ascii="Sylfaen" w:hAnsi="Sylfaen"/>
          <w:sz w:val="24"/>
        </w:rPr>
        <w:t>Ինտերնետ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կենտրոնի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հիմնադրում</w:t>
      </w:r>
      <w:proofErr w:type="spellEnd"/>
      <w:r w:rsidR="008D55F9" w:rsidRPr="008D55F9">
        <w:rPr>
          <w:rFonts w:ascii="Sylfaen" w:hAnsi="Sylfaen"/>
          <w:sz w:val="24"/>
        </w:rPr>
        <w:tab/>
      </w:r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3. </w:t>
      </w:r>
      <w:proofErr w:type="spellStart"/>
      <w:r w:rsidRPr="008D55F9">
        <w:rPr>
          <w:rFonts w:ascii="Sylfaen" w:hAnsi="Sylfaen"/>
          <w:sz w:val="24"/>
        </w:rPr>
        <w:t>Համաշխարհային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բանկ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gramStart"/>
      <w:r w:rsidRPr="008D55F9">
        <w:rPr>
          <w:rFonts w:ascii="Sylfaen" w:hAnsi="Sylfaen"/>
          <w:sz w:val="24"/>
        </w:rPr>
        <w:t xml:space="preserve">-  </w:t>
      </w:r>
      <w:proofErr w:type="spellStart"/>
      <w:r w:rsidRPr="008D55F9">
        <w:rPr>
          <w:rFonts w:ascii="Sylfaen" w:hAnsi="Sylfaen"/>
          <w:sz w:val="24"/>
        </w:rPr>
        <w:t>Կրթության</w:t>
      </w:r>
      <w:proofErr w:type="spellEnd"/>
      <w:proofErr w:type="gram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որակի</w:t>
      </w:r>
      <w:proofErr w:type="spellEnd"/>
      <w:r w:rsidRPr="008D55F9">
        <w:rPr>
          <w:rFonts w:ascii="Sylfaen" w:hAnsi="Sylfaen"/>
          <w:sz w:val="24"/>
        </w:rPr>
        <w:t xml:space="preserve"> և  </w:t>
      </w:r>
      <w:proofErr w:type="spellStart"/>
      <w:r w:rsidRPr="008D55F9">
        <w:rPr>
          <w:rFonts w:ascii="Sylfaen" w:hAnsi="Sylfaen"/>
          <w:sz w:val="24"/>
        </w:rPr>
        <w:t>համապատասխանության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ծրագիր</w:t>
      </w:r>
      <w:proofErr w:type="spellEnd"/>
      <w:r w:rsidRPr="008D55F9">
        <w:rPr>
          <w:rFonts w:ascii="Sylfaen" w:hAnsi="Sylfaen"/>
          <w:sz w:val="24"/>
        </w:rPr>
        <w:t xml:space="preserve"> 1.  </w:t>
      </w:r>
      <w:proofErr w:type="spellStart"/>
      <w:r w:rsidRPr="008D55F9">
        <w:rPr>
          <w:rFonts w:ascii="Sylfaen" w:hAnsi="Sylfaen"/>
          <w:sz w:val="24"/>
        </w:rPr>
        <w:t>Տարածաշրջանի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ուսուցիչների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վերապատրաստում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                    2. </w:t>
      </w:r>
      <w:proofErr w:type="spellStart"/>
      <w:r w:rsidRPr="008D55F9">
        <w:rPr>
          <w:rFonts w:ascii="Sylfaen" w:hAnsi="Sylfaen"/>
          <w:sz w:val="24"/>
        </w:rPr>
        <w:t>Գործազուրկների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վերապատրաստում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                    3. </w:t>
      </w:r>
      <w:proofErr w:type="spellStart"/>
      <w:r w:rsidRPr="008D55F9">
        <w:rPr>
          <w:rFonts w:ascii="Sylfaen" w:hAnsi="Sylfaen"/>
          <w:sz w:val="24"/>
        </w:rPr>
        <w:t>Օպտիմալացված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ուսուցիչների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վերապատրաստում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4. </w:t>
      </w:r>
      <w:proofErr w:type="spellStart"/>
      <w:r w:rsidRPr="008D55F9">
        <w:rPr>
          <w:rFonts w:ascii="Sylfaen" w:hAnsi="Sylfaen"/>
          <w:sz w:val="24"/>
        </w:rPr>
        <w:t>Գերմանիայի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մեծահասակաների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ուսուցման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ժողովրդական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համալսարանների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միության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միջազգային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համագործակցության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ինստիտուտ</w:t>
      </w:r>
      <w:proofErr w:type="spellEnd"/>
      <w:r w:rsidRPr="008D55F9">
        <w:rPr>
          <w:rFonts w:ascii="Sylfaen" w:hAnsi="Sylfaen"/>
          <w:sz w:val="24"/>
        </w:rPr>
        <w:t xml:space="preserve"> (IIZ/DVV) -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Գիդերի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վերապատրաստման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ծրագիր</w:t>
      </w:r>
      <w:proofErr w:type="spellEnd"/>
      <w:r w:rsidR="002A376A" w:rsidRPr="008D55F9">
        <w:rPr>
          <w:rFonts w:ascii="Sylfaen" w:hAnsi="Sylfaen"/>
          <w:sz w:val="24"/>
        </w:rPr>
        <w:t>»</w:t>
      </w:r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5. </w:t>
      </w:r>
      <w:proofErr w:type="spellStart"/>
      <w:r w:rsidRPr="008D55F9">
        <w:rPr>
          <w:rFonts w:ascii="Sylfaen" w:hAnsi="Sylfaen"/>
          <w:sz w:val="24"/>
        </w:rPr>
        <w:t>Գերմանիայի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մեծահասկաների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ուսուցման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ժողովրդական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համալսարանների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միության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միջազգային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համագործակցության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ինստիտուտ</w:t>
      </w:r>
      <w:proofErr w:type="spellEnd"/>
      <w:r w:rsidRPr="008D55F9">
        <w:rPr>
          <w:rFonts w:ascii="Sylfaen" w:hAnsi="Sylfaen"/>
          <w:sz w:val="24"/>
        </w:rPr>
        <w:t xml:space="preserve"> (IIZ/DVV), ՀՀ </w:t>
      </w:r>
      <w:proofErr w:type="spellStart"/>
      <w:r w:rsidRPr="008D55F9">
        <w:rPr>
          <w:rFonts w:ascii="Sylfaen" w:hAnsi="Sylfaen"/>
          <w:sz w:val="24"/>
        </w:rPr>
        <w:t>աշխատանքի</w:t>
      </w:r>
      <w:proofErr w:type="spellEnd"/>
      <w:r w:rsidRPr="008D55F9">
        <w:rPr>
          <w:rFonts w:ascii="Sylfaen" w:hAnsi="Sylfaen"/>
          <w:sz w:val="24"/>
        </w:rPr>
        <w:t xml:space="preserve"> և </w:t>
      </w:r>
      <w:proofErr w:type="spellStart"/>
      <w:r w:rsidRPr="008D55F9">
        <w:rPr>
          <w:rFonts w:ascii="Sylfaen" w:hAnsi="Sylfaen"/>
          <w:sz w:val="24"/>
        </w:rPr>
        <w:t>սոցիալական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հարցերի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նախարարություն</w:t>
      </w:r>
      <w:proofErr w:type="spellEnd"/>
      <w:r w:rsidRPr="008D55F9">
        <w:rPr>
          <w:rFonts w:ascii="Sylfaen" w:hAnsi="Sylfaen"/>
          <w:sz w:val="24"/>
        </w:rPr>
        <w:t xml:space="preserve"> և </w:t>
      </w:r>
      <w:proofErr w:type="spellStart"/>
      <w:r w:rsidRPr="008D55F9">
        <w:rPr>
          <w:rFonts w:ascii="Sylfaen" w:hAnsi="Sylfaen"/>
          <w:sz w:val="24"/>
        </w:rPr>
        <w:t>Եղեգնաձորի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lastRenderedPageBreak/>
        <w:t>զբաղվածության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տարածքային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կենտրոն</w:t>
      </w:r>
      <w:proofErr w:type="spellEnd"/>
      <w:r w:rsidRPr="008D55F9">
        <w:rPr>
          <w:rFonts w:ascii="Sylfaen" w:hAnsi="Sylfaen"/>
          <w:sz w:val="24"/>
        </w:rPr>
        <w:t xml:space="preserve"> -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Կարող</w:t>
      </w:r>
      <w:r w:rsidR="002A376A" w:rsidRPr="008D55F9">
        <w:rPr>
          <w:rFonts w:ascii="Sylfaen" w:hAnsi="Sylfaen"/>
          <w:sz w:val="24"/>
        </w:rPr>
        <w:t>»</w:t>
      </w:r>
      <w:r w:rsidRPr="008D55F9">
        <w:rPr>
          <w:rFonts w:ascii="Sylfaen" w:hAnsi="Sylfaen"/>
          <w:sz w:val="24"/>
        </w:rPr>
        <w:t>վերապատրաստման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ծրագիր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գործազուրկների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համար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6. </w:t>
      </w:r>
      <w:proofErr w:type="spellStart"/>
      <w:r w:rsidRPr="008D55F9">
        <w:rPr>
          <w:rFonts w:ascii="Sylfaen" w:hAnsi="Sylfaen"/>
          <w:sz w:val="24"/>
        </w:rPr>
        <w:t>Եղեգնաձորի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զբաղվածության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տարածքային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կենտրոն</w:t>
      </w:r>
      <w:proofErr w:type="spellEnd"/>
      <w:r w:rsidRPr="008D55F9">
        <w:rPr>
          <w:rFonts w:ascii="Sylfaen" w:hAnsi="Sylfaen"/>
          <w:sz w:val="24"/>
        </w:rPr>
        <w:t xml:space="preserve"> -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Շուկայագիտության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դասընթաց</w:t>
      </w:r>
      <w:proofErr w:type="spellEnd"/>
      <w:r w:rsidR="002A376A" w:rsidRPr="008D55F9">
        <w:rPr>
          <w:rFonts w:ascii="Sylfaen" w:hAnsi="Sylfaen"/>
          <w:sz w:val="24"/>
        </w:rPr>
        <w:t>»</w:t>
      </w:r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գործազուրկների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համար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7. </w:t>
      </w:r>
      <w:proofErr w:type="spellStart"/>
      <w:r w:rsidRPr="008D55F9">
        <w:rPr>
          <w:rFonts w:ascii="Sylfaen" w:hAnsi="Sylfaen"/>
          <w:sz w:val="24"/>
        </w:rPr>
        <w:t>Եղեգնաձորի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զբաղվածության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տարածքային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կենտրոն</w:t>
      </w:r>
      <w:proofErr w:type="spellEnd"/>
      <w:r w:rsidRPr="008D55F9">
        <w:rPr>
          <w:rFonts w:ascii="Sylfaen" w:hAnsi="Sylfaen"/>
          <w:sz w:val="24"/>
        </w:rPr>
        <w:t xml:space="preserve"> -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Խոհարարների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վերապատրաստման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դասընթաց</w:t>
      </w:r>
      <w:proofErr w:type="spellEnd"/>
      <w:r w:rsidR="002A376A" w:rsidRPr="008D55F9">
        <w:rPr>
          <w:rFonts w:ascii="Sylfaen" w:hAnsi="Sylfaen"/>
          <w:sz w:val="24"/>
        </w:rPr>
        <w:t>»</w:t>
      </w:r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գործազուրկների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համար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8. ՀՀ </w:t>
      </w:r>
      <w:proofErr w:type="spellStart"/>
      <w:r w:rsidRPr="008D55F9">
        <w:rPr>
          <w:rFonts w:ascii="Sylfaen" w:hAnsi="Sylfaen"/>
          <w:sz w:val="24"/>
        </w:rPr>
        <w:t>աշխատանքի</w:t>
      </w:r>
      <w:proofErr w:type="spellEnd"/>
      <w:r w:rsidRPr="008D55F9">
        <w:rPr>
          <w:rFonts w:ascii="Sylfaen" w:hAnsi="Sylfaen"/>
          <w:sz w:val="24"/>
        </w:rPr>
        <w:t xml:space="preserve"> և </w:t>
      </w:r>
      <w:proofErr w:type="spellStart"/>
      <w:r w:rsidRPr="008D55F9">
        <w:rPr>
          <w:rFonts w:ascii="Sylfaen" w:hAnsi="Sylfaen"/>
          <w:sz w:val="24"/>
        </w:rPr>
        <w:t>սոցիալական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հարցերի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նախարարություն</w:t>
      </w:r>
      <w:proofErr w:type="spellEnd"/>
      <w:r w:rsidRPr="008D55F9">
        <w:rPr>
          <w:rFonts w:ascii="Sylfaen" w:hAnsi="Sylfaen"/>
          <w:sz w:val="24"/>
        </w:rPr>
        <w:t xml:space="preserve"> -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Փոքր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բիզնես</w:t>
      </w:r>
      <w:proofErr w:type="spellEnd"/>
      <w:r w:rsidR="002A376A" w:rsidRPr="008D55F9">
        <w:rPr>
          <w:rFonts w:ascii="Sylfaen" w:hAnsi="Sylfaen"/>
          <w:sz w:val="24"/>
        </w:rPr>
        <w:t xml:space="preserve">» </w:t>
      </w:r>
      <w:proofErr w:type="spellStart"/>
      <w:r w:rsidRPr="008D55F9">
        <w:rPr>
          <w:rFonts w:ascii="Sylfaen" w:hAnsi="Sylfaen"/>
          <w:sz w:val="24"/>
        </w:rPr>
        <w:t>ծրագիր</w:t>
      </w:r>
      <w:proofErr w:type="spellEnd"/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9. </w:t>
      </w:r>
      <w:r w:rsidR="002A376A" w:rsidRPr="008D55F9">
        <w:rPr>
          <w:rFonts w:ascii="Sylfaen" w:hAnsi="Sylfaen"/>
          <w:sz w:val="24"/>
        </w:rPr>
        <w:t>«</w:t>
      </w:r>
      <w:proofErr w:type="spellStart"/>
      <w:r w:rsidRPr="008D55F9">
        <w:rPr>
          <w:rFonts w:ascii="Sylfaen" w:hAnsi="Sylfaen"/>
          <w:sz w:val="24"/>
        </w:rPr>
        <w:t>Անուշավան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Աբրահամյան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կրթական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հիմնադրամ</w:t>
      </w:r>
      <w:proofErr w:type="spellEnd"/>
      <w:r w:rsidR="002A376A" w:rsidRPr="008D55F9">
        <w:rPr>
          <w:rFonts w:ascii="Sylfaen" w:hAnsi="Sylfaen"/>
          <w:sz w:val="24"/>
        </w:rPr>
        <w:t>»</w:t>
      </w:r>
      <w:r w:rsidRPr="008D55F9">
        <w:rPr>
          <w:rFonts w:ascii="Sylfaen" w:hAnsi="Sylfaen"/>
          <w:sz w:val="24"/>
        </w:rPr>
        <w:t xml:space="preserve">- </w:t>
      </w:r>
      <w:proofErr w:type="spellStart"/>
      <w:r w:rsidRPr="008D55F9">
        <w:rPr>
          <w:rFonts w:ascii="Sylfaen" w:hAnsi="Sylfaen"/>
          <w:sz w:val="24"/>
        </w:rPr>
        <w:t>Արհեստագործական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ուսումնարանների</w:t>
      </w:r>
      <w:proofErr w:type="spellEnd"/>
      <w:r w:rsidRPr="008D55F9">
        <w:rPr>
          <w:rFonts w:ascii="Sylfaen" w:hAnsi="Sylfaen"/>
          <w:sz w:val="24"/>
        </w:rPr>
        <w:t xml:space="preserve"> և </w:t>
      </w:r>
      <w:proofErr w:type="spellStart"/>
      <w:r w:rsidRPr="008D55F9">
        <w:rPr>
          <w:rFonts w:ascii="Sylfaen" w:hAnsi="Sylfaen"/>
          <w:sz w:val="24"/>
        </w:rPr>
        <w:t>քոլեջների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բարեկարգում</w:t>
      </w:r>
      <w:proofErr w:type="spellEnd"/>
      <w:r w:rsidRPr="008D55F9">
        <w:rPr>
          <w:rFonts w:ascii="Sylfaen" w:hAnsi="Sylfaen"/>
          <w:sz w:val="24"/>
        </w:rPr>
        <w:t xml:space="preserve"> և </w:t>
      </w:r>
      <w:proofErr w:type="spellStart"/>
      <w:r w:rsidRPr="008D55F9">
        <w:rPr>
          <w:rFonts w:ascii="Sylfaen" w:hAnsi="Sylfaen"/>
          <w:sz w:val="24"/>
        </w:rPr>
        <w:t>զարգացմանը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նպաստող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ծրագրերի</w:t>
      </w:r>
      <w:proofErr w:type="spellEnd"/>
      <w:r w:rsidRPr="008D55F9">
        <w:rPr>
          <w:rFonts w:ascii="Sylfaen" w:hAnsi="Sylfaen"/>
          <w:sz w:val="24"/>
        </w:rPr>
        <w:t xml:space="preserve"> </w:t>
      </w:r>
      <w:proofErr w:type="spellStart"/>
      <w:r w:rsidRPr="008D55F9">
        <w:rPr>
          <w:rFonts w:ascii="Sylfaen" w:hAnsi="Sylfaen"/>
          <w:sz w:val="24"/>
        </w:rPr>
        <w:t>իրականացում</w:t>
      </w:r>
      <w:proofErr w:type="spellEnd"/>
      <w:r w:rsidRPr="008D55F9">
        <w:rPr>
          <w:rFonts w:ascii="Sylfaen" w:hAnsi="Sylfaen"/>
          <w:sz w:val="24"/>
        </w:rPr>
        <w:t xml:space="preserve"> </w:t>
      </w:r>
    </w:p>
    <w:p w:rsidR="002F3CAD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>11.  ՄԱԿ</w:t>
      </w:r>
      <w:r w:rsidR="00A1727C" w:rsidRPr="008D55F9">
        <w:rPr>
          <w:rFonts w:ascii="Sylfaen" w:hAnsi="Sylfaen"/>
          <w:sz w:val="24"/>
        </w:rPr>
        <w:t xml:space="preserve">-ի ՄԿՈՒ </w:t>
      </w:r>
      <w:proofErr w:type="spellStart"/>
      <w:r w:rsidR="00A1727C" w:rsidRPr="008D55F9">
        <w:rPr>
          <w:rFonts w:ascii="Sylfaen" w:hAnsi="Sylfaen"/>
          <w:sz w:val="24"/>
        </w:rPr>
        <w:t>զարգացման</w:t>
      </w:r>
      <w:proofErr w:type="spellEnd"/>
      <w:r w:rsidR="00A1727C" w:rsidRPr="008D55F9">
        <w:rPr>
          <w:rFonts w:ascii="Sylfaen" w:hAnsi="Sylfaen"/>
          <w:sz w:val="24"/>
        </w:rPr>
        <w:t xml:space="preserve"> </w:t>
      </w:r>
      <w:proofErr w:type="spellStart"/>
      <w:r w:rsidR="00A1727C" w:rsidRPr="008D55F9">
        <w:rPr>
          <w:rFonts w:ascii="Sylfaen" w:hAnsi="Sylfaen"/>
          <w:sz w:val="24"/>
        </w:rPr>
        <w:t>ծրագրերի</w:t>
      </w:r>
      <w:proofErr w:type="spellEnd"/>
      <w:r w:rsidR="00A1727C" w:rsidRPr="008D55F9">
        <w:rPr>
          <w:rFonts w:ascii="Sylfaen" w:hAnsi="Sylfaen"/>
          <w:sz w:val="24"/>
        </w:rPr>
        <w:t xml:space="preserve"> </w:t>
      </w:r>
      <w:proofErr w:type="spellStart"/>
      <w:r w:rsidR="00A1727C" w:rsidRPr="008D55F9">
        <w:rPr>
          <w:rFonts w:ascii="Sylfaen" w:hAnsi="Sylfaen"/>
          <w:sz w:val="24"/>
        </w:rPr>
        <w:t>բաժին</w:t>
      </w:r>
      <w:proofErr w:type="spellEnd"/>
    </w:p>
    <w:p w:rsidR="0094247C" w:rsidRPr="008D55F9" w:rsidRDefault="002F3CAD" w:rsidP="008D55F9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  <w:r w:rsidRPr="008D55F9">
        <w:rPr>
          <w:rFonts w:ascii="Sylfaen" w:hAnsi="Sylfaen"/>
          <w:sz w:val="24"/>
        </w:rPr>
        <w:t xml:space="preserve">12.  </w:t>
      </w:r>
      <w:r w:rsidR="005B627B" w:rsidRPr="008D55F9">
        <w:rPr>
          <w:rFonts w:ascii="Sylfaen" w:hAnsi="Sylfaen"/>
          <w:sz w:val="24"/>
        </w:rPr>
        <w:t>«</w:t>
      </w:r>
      <w:proofErr w:type="spellStart"/>
      <w:proofErr w:type="gramStart"/>
      <w:r w:rsidRPr="008D55F9">
        <w:rPr>
          <w:rFonts w:ascii="Sylfaen" w:hAnsi="Sylfaen"/>
          <w:sz w:val="24"/>
        </w:rPr>
        <w:t>Աշխարհի</w:t>
      </w:r>
      <w:proofErr w:type="spellEnd"/>
      <w:r w:rsidRPr="008D55F9">
        <w:rPr>
          <w:rFonts w:ascii="Sylfaen" w:hAnsi="Sylfaen"/>
          <w:sz w:val="24"/>
        </w:rPr>
        <w:t xml:space="preserve">  </w:t>
      </w:r>
      <w:proofErr w:type="spellStart"/>
      <w:r w:rsidRPr="008D55F9">
        <w:rPr>
          <w:rFonts w:ascii="Sylfaen" w:hAnsi="Sylfaen"/>
          <w:sz w:val="24"/>
        </w:rPr>
        <w:t>միացյալ</w:t>
      </w:r>
      <w:proofErr w:type="spellEnd"/>
      <w:proofErr w:type="gramEnd"/>
      <w:r w:rsidRPr="008D55F9">
        <w:rPr>
          <w:rFonts w:ascii="Sylfaen" w:hAnsi="Sylfaen"/>
          <w:sz w:val="24"/>
        </w:rPr>
        <w:t xml:space="preserve">  </w:t>
      </w:r>
      <w:proofErr w:type="spellStart"/>
      <w:r w:rsidRPr="008D55F9">
        <w:rPr>
          <w:rFonts w:ascii="Sylfaen" w:hAnsi="Sylfaen"/>
          <w:sz w:val="24"/>
        </w:rPr>
        <w:t>քոլեջներ</w:t>
      </w:r>
      <w:proofErr w:type="spellEnd"/>
      <w:r w:rsidR="005B627B" w:rsidRPr="008D55F9">
        <w:rPr>
          <w:rFonts w:ascii="Sylfaen" w:hAnsi="Sylfaen"/>
          <w:sz w:val="24"/>
        </w:rPr>
        <w:t>»</w:t>
      </w:r>
    </w:p>
    <w:p w:rsidR="00A1727C" w:rsidRDefault="00A1727C" w:rsidP="002F3CAD">
      <w:pPr>
        <w:pStyle w:val="ListParagraph"/>
        <w:spacing w:line="360" w:lineRule="auto"/>
        <w:jc w:val="both"/>
        <w:rPr>
          <w:rFonts w:ascii="Sylfaen" w:hAnsi="Sylfaen"/>
        </w:rPr>
      </w:pPr>
    </w:p>
    <w:p w:rsidR="00A1727C" w:rsidRDefault="00A1727C" w:rsidP="002F3CAD">
      <w:pPr>
        <w:pStyle w:val="ListParagraph"/>
        <w:spacing w:line="360" w:lineRule="auto"/>
        <w:jc w:val="both"/>
        <w:rPr>
          <w:rFonts w:ascii="Sylfaen" w:hAnsi="Sylfaen"/>
        </w:rPr>
      </w:pPr>
    </w:p>
    <w:p w:rsidR="00196D84" w:rsidRDefault="00A265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8.3pt;margin-top:9.8pt;width:249.3pt;height:194.25pt;z-index:251660288" filled="f" stroked="f">
            <v:textbox>
              <w:txbxContent>
                <w:p w:rsidR="00076616" w:rsidRDefault="00076616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.4pt;margin-top:9.8pt;width:250.65pt;height:182.7pt;z-index:251658240" stroked="f">
            <v:textbox>
              <w:txbxContent>
                <w:p w:rsidR="00906920" w:rsidRDefault="00906920">
                  <w:bookmarkStart w:id="0" w:name="_GoBack"/>
                  <w:bookmarkEnd w:id="0"/>
                </w:p>
              </w:txbxContent>
            </v:textbox>
          </v:shape>
        </w:pict>
      </w:r>
    </w:p>
    <w:p w:rsidR="00EB7C15" w:rsidRDefault="00EB7C15"/>
    <w:p w:rsidR="00EB7C15" w:rsidRDefault="00EB7C15"/>
    <w:p w:rsidR="00EB7C15" w:rsidRDefault="00EB7C15"/>
    <w:p w:rsidR="00EB7C15" w:rsidRDefault="00A2656F">
      <w:r>
        <w:rPr>
          <w:noProof/>
        </w:rPr>
        <w:pict>
          <v:shape id="_x0000_s1027" type="#_x0000_t202" style="position:absolute;margin-left:-7.45pt;margin-top:113.85pt;width:261.5pt;height:194.25pt;z-index:251659264" stroked="f">
            <v:textbox style="mso-next-textbox:#_x0000_s1027">
              <w:txbxContent>
                <w:p w:rsidR="00906920" w:rsidRDefault="00906920"/>
              </w:txbxContent>
            </v:textbox>
          </v:shape>
        </w:pict>
      </w:r>
    </w:p>
    <w:sectPr w:rsidR="00EB7C15" w:rsidSect="00FA1A70">
      <w:pgSz w:w="12240" w:h="15840"/>
      <w:pgMar w:top="630" w:right="144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97B63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5B22"/>
    <w:multiLevelType w:val="hybridMultilevel"/>
    <w:tmpl w:val="C3BC9E26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76616"/>
    <w:rsid w:val="00196D84"/>
    <w:rsid w:val="00222AF5"/>
    <w:rsid w:val="00270EF2"/>
    <w:rsid w:val="002A376A"/>
    <w:rsid w:val="002F3CAD"/>
    <w:rsid w:val="00301F5C"/>
    <w:rsid w:val="003515B5"/>
    <w:rsid w:val="00374248"/>
    <w:rsid w:val="00374B36"/>
    <w:rsid w:val="00386AED"/>
    <w:rsid w:val="003D0CD0"/>
    <w:rsid w:val="004C535E"/>
    <w:rsid w:val="005B627B"/>
    <w:rsid w:val="006E4AD5"/>
    <w:rsid w:val="00712BE2"/>
    <w:rsid w:val="00741A5B"/>
    <w:rsid w:val="007F780D"/>
    <w:rsid w:val="00825F91"/>
    <w:rsid w:val="00860040"/>
    <w:rsid w:val="008D1FE6"/>
    <w:rsid w:val="008D55F9"/>
    <w:rsid w:val="008E360F"/>
    <w:rsid w:val="00906920"/>
    <w:rsid w:val="0094247C"/>
    <w:rsid w:val="009B5131"/>
    <w:rsid w:val="009E27DE"/>
    <w:rsid w:val="00A1727C"/>
    <w:rsid w:val="00A2656F"/>
    <w:rsid w:val="00B44857"/>
    <w:rsid w:val="00BA6CE7"/>
    <w:rsid w:val="00BE1C49"/>
    <w:rsid w:val="00D22AF4"/>
    <w:rsid w:val="00DD04C8"/>
    <w:rsid w:val="00DE703C"/>
    <w:rsid w:val="00E17AE4"/>
    <w:rsid w:val="00E8064D"/>
    <w:rsid w:val="00E809C8"/>
    <w:rsid w:val="00EB7C15"/>
    <w:rsid w:val="00F24CBE"/>
    <w:rsid w:val="00F40DC6"/>
    <w:rsid w:val="00F4726A"/>
    <w:rsid w:val="00F74FD6"/>
    <w:rsid w:val="00F90DA5"/>
    <w:rsid w:val="00FA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1">
    <w:name w:val="heading 1"/>
    <w:basedOn w:val="Normal"/>
    <w:next w:val="Normal"/>
    <w:link w:val="Heading1Char"/>
    <w:qFormat/>
    <w:rsid w:val="00712BE2"/>
    <w:pPr>
      <w:keepNext/>
      <w:spacing w:after="0" w:line="360" w:lineRule="auto"/>
      <w:jc w:val="center"/>
      <w:outlineLvl w:val="0"/>
    </w:pPr>
    <w:rPr>
      <w:rFonts w:ascii="Times Armenian" w:eastAsia="Times New Roman" w:hAnsi="Times Armenian" w:cs="Times New Roman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12BE2"/>
    <w:rPr>
      <w:rFonts w:ascii="Times Armenian" w:eastAsia="Times New Roman" w:hAnsi="Times Armenian" w:cs="Times New Roman"/>
      <w:i/>
      <w:i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44857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270EF2"/>
    <w:pPr>
      <w:spacing w:after="0" w:line="312" w:lineRule="auto"/>
      <w:ind w:firstLine="567"/>
      <w:jc w:val="both"/>
    </w:pPr>
    <w:rPr>
      <w:rFonts w:ascii="Times Armenian" w:eastAsia="Times New Roman" w:hAnsi="Times Armenian" w:cs="Times New Roman"/>
      <w:kern w:val="18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70EF2"/>
    <w:rPr>
      <w:rFonts w:ascii="Times Armenian" w:eastAsia="Times New Roman" w:hAnsi="Times Armenian" w:cs="Times New Roman"/>
      <w:kern w:val="18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C5CD-8BA6-41B1-98E2-1512E02D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38</cp:revision>
  <cp:lastPrinted>2015-05-11T06:29:00Z</cp:lastPrinted>
  <dcterms:created xsi:type="dcterms:W3CDTF">2015-04-11T08:07:00Z</dcterms:created>
  <dcterms:modified xsi:type="dcterms:W3CDTF">2015-07-21T08:12:00Z</dcterms:modified>
</cp:coreProperties>
</file>