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9E" w:rsidRPr="005F5088" w:rsidRDefault="00601E9E" w:rsidP="00601E9E">
      <w:pPr>
        <w:spacing w:line="360" w:lineRule="auto"/>
        <w:jc w:val="center"/>
        <w:rPr>
          <w:rFonts w:ascii="Sylfaen" w:hAnsi="Sylfaen"/>
          <w:b/>
          <w:color w:val="000000"/>
          <w:sz w:val="28"/>
          <w:szCs w:val="24"/>
        </w:rPr>
      </w:pPr>
      <w:r w:rsidRPr="005F5088">
        <w:rPr>
          <w:rFonts w:ascii="Sylfaen" w:hAnsi="Sylfaen" w:cs="Sylfaen"/>
          <w:b/>
          <w:sz w:val="28"/>
          <w:szCs w:val="24"/>
        </w:rPr>
        <w:t>ՀԱՅԱՍՏԱՆԻ</w:t>
      </w:r>
      <w:r w:rsidRPr="005F5088">
        <w:rPr>
          <w:rFonts w:ascii="Sylfaen" w:hAnsi="Sylfaen" w:cs="Dallak Time"/>
          <w:b/>
          <w:sz w:val="28"/>
          <w:szCs w:val="24"/>
        </w:rPr>
        <w:t xml:space="preserve"> </w:t>
      </w:r>
      <w:r w:rsidRPr="005F5088">
        <w:rPr>
          <w:rFonts w:ascii="Sylfaen" w:hAnsi="Sylfaen" w:cs="Sylfaen"/>
          <w:b/>
          <w:sz w:val="28"/>
          <w:szCs w:val="24"/>
        </w:rPr>
        <w:t>ՀԱՆՐԱՊԵՏՈՒԹՅԱՆ ՏԱՐԱԾՔԱՅԻՆ ԿԱՌԱՎԱՐՄԱՆ ԵՎ ԱՐՏԱԿԱՐԳ</w:t>
      </w:r>
      <w:r w:rsidRPr="005F5088">
        <w:rPr>
          <w:rFonts w:ascii="Sylfaen" w:hAnsi="Sylfaen" w:cs="Dallak Time"/>
          <w:b/>
          <w:sz w:val="28"/>
          <w:szCs w:val="24"/>
        </w:rPr>
        <w:t xml:space="preserve"> </w:t>
      </w:r>
      <w:r w:rsidRPr="005F5088">
        <w:rPr>
          <w:rFonts w:ascii="Sylfaen" w:hAnsi="Sylfaen" w:cs="Sylfaen"/>
          <w:b/>
          <w:sz w:val="28"/>
          <w:szCs w:val="24"/>
        </w:rPr>
        <w:t>ԻՐԱՎԻՃԱԿՆԵՐԻ</w:t>
      </w:r>
      <w:r w:rsidRPr="005F5088">
        <w:rPr>
          <w:rFonts w:ascii="Sylfaen" w:hAnsi="Sylfaen" w:cs="Dallak Time"/>
          <w:b/>
          <w:sz w:val="28"/>
          <w:szCs w:val="24"/>
        </w:rPr>
        <w:t xml:space="preserve"> </w:t>
      </w:r>
      <w:r w:rsidRPr="005F5088">
        <w:rPr>
          <w:rFonts w:ascii="Sylfaen" w:hAnsi="Sylfaen" w:cs="Sylfaen"/>
          <w:b/>
          <w:sz w:val="28"/>
          <w:szCs w:val="24"/>
        </w:rPr>
        <w:t xml:space="preserve">ՆԱԽԱՐԱՐՈՒԹՅԱՆ </w:t>
      </w:r>
      <w:r>
        <w:rPr>
          <w:rFonts w:ascii="Sylfaen" w:hAnsi="Sylfaen" w:cs="Sylfaen"/>
          <w:b/>
          <w:spacing w:val="38"/>
          <w:sz w:val="28"/>
          <w:szCs w:val="24"/>
        </w:rPr>
        <w:t>«</w:t>
      </w:r>
      <w:r w:rsidRPr="005F5088">
        <w:rPr>
          <w:rFonts w:ascii="Sylfaen" w:hAnsi="Sylfaen" w:cs="Sylfaen"/>
          <w:b/>
          <w:spacing w:val="38"/>
          <w:sz w:val="28"/>
          <w:szCs w:val="24"/>
        </w:rPr>
        <w:t>ՃԳՆԱԺԱՄԱՅԻՆ</w:t>
      </w:r>
      <w:r w:rsidRPr="005F5088">
        <w:rPr>
          <w:rFonts w:ascii="Sylfaen" w:hAnsi="Sylfaen" w:cs="Dallak Time"/>
          <w:b/>
          <w:spacing w:val="38"/>
          <w:sz w:val="28"/>
          <w:szCs w:val="24"/>
        </w:rPr>
        <w:t xml:space="preserve"> </w:t>
      </w:r>
      <w:r w:rsidRPr="005F5088">
        <w:rPr>
          <w:rFonts w:ascii="Sylfaen" w:hAnsi="Sylfaen" w:cs="Sylfaen"/>
          <w:b/>
          <w:spacing w:val="38"/>
          <w:sz w:val="28"/>
          <w:szCs w:val="24"/>
        </w:rPr>
        <w:t>ԿԱՌԱՎԱՐՄԱՆ</w:t>
      </w:r>
      <w:r w:rsidRPr="005F5088">
        <w:rPr>
          <w:rFonts w:ascii="Sylfaen" w:hAnsi="Sylfaen" w:cs="Dallak Time"/>
          <w:b/>
          <w:spacing w:val="38"/>
          <w:sz w:val="28"/>
          <w:szCs w:val="24"/>
        </w:rPr>
        <w:t xml:space="preserve"> </w:t>
      </w:r>
      <w:r w:rsidRPr="005F5088">
        <w:rPr>
          <w:rFonts w:ascii="Sylfaen" w:hAnsi="Sylfaen" w:cs="Sylfaen"/>
          <w:b/>
          <w:spacing w:val="38"/>
          <w:sz w:val="28"/>
          <w:szCs w:val="24"/>
        </w:rPr>
        <w:t>ՊԵՏԱԿԱՆ</w:t>
      </w:r>
      <w:r w:rsidRPr="005F5088">
        <w:rPr>
          <w:rFonts w:ascii="Sylfaen" w:hAnsi="Sylfaen" w:cs="Dallak Time"/>
          <w:b/>
          <w:spacing w:val="38"/>
          <w:sz w:val="28"/>
          <w:szCs w:val="24"/>
        </w:rPr>
        <w:t xml:space="preserve"> </w:t>
      </w:r>
      <w:r w:rsidRPr="005F5088">
        <w:rPr>
          <w:rFonts w:ascii="Sylfaen" w:hAnsi="Sylfaen" w:cs="Sylfaen"/>
          <w:b/>
          <w:spacing w:val="38"/>
          <w:sz w:val="28"/>
          <w:szCs w:val="24"/>
        </w:rPr>
        <w:t>ԱԿԱԴԵՄԻԱ</w:t>
      </w:r>
      <w:r>
        <w:rPr>
          <w:rFonts w:ascii="Sylfaen" w:hAnsi="Sylfaen" w:cs="Sylfaen"/>
          <w:b/>
          <w:spacing w:val="38"/>
          <w:sz w:val="28"/>
          <w:szCs w:val="24"/>
        </w:rPr>
        <w:t>»</w:t>
      </w:r>
      <w:r w:rsidRPr="005F5088">
        <w:rPr>
          <w:rFonts w:ascii="Sylfaen" w:hAnsi="Sylfaen"/>
          <w:b/>
          <w:sz w:val="28"/>
          <w:szCs w:val="24"/>
        </w:rPr>
        <w:t xml:space="preserve"> ՊԵՏԱԿԱՆ ՈՉ ԱՌԵՎՏՐԱՅԻՆ ԿԱԶՄԱԿԵՐՊՈՒԹՅՈՒՆ</w:t>
      </w:r>
    </w:p>
    <w:p w:rsidR="00601E9E" w:rsidRPr="005F5088" w:rsidRDefault="00601E9E" w:rsidP="00601E9E">
      <w:pPr>
        <w:spacing w:line="360" w:lineRule="auto"/>
        <w:jc w:val="center"/>
        <w:rPr>
          <w:rFonts w:ascii="Sylfaen" w:hAnsi="Sylfaen"/>
          <w:b/>
          <w:i/>
          <w:sz w:val="28"/>
          <w:szCs w:val="24"/>
          <w:u w:val="single"/>
        </w:rPr>
      </w:pPr>
      <w:r w:rsidRPr="005F5088">
        <w:rPr>
          <w:rFonts w:ascii="Sylfaen" w:hAnsi="Sylfaen"/>
          <w:b/>
          <w:i/>
          <w:sz w:val="28"/>
          <w:szCs w:val="24"/>
          <w:u w:val="single"/>
        </w:rPr>
        <w:t>ՄԻՋԻՆ ՄԱՍՆԱԳԻՏԱԿԱՆ ԿՐԹԱԿԱՆ ԾՐԱԳԻՐ</w:t>
      </w:r>
    </w:p>
    <w:p w:rsidR="00601E9E" w:rsidRDefault="00601E9E" w:rsidP="00601E9E">
      <w:pPr>
        <w:spacing w:line="360" w:lineRule="auto"/>
        <w:ind w:left="567"/>
        <w:jc w:val="both"/>
        <w:rPr>
          <w:rFonts w:ascii="Sylfaen" w:hAnsi="Sylfaen"/>
          <w:sz w:val="24"/>
          <w:szCs w:val="24"/>
        </w:rPr>
      </w:pPr>
    </w:p>
    <w:p w:rsidR="00601E9E" w:rsidRPr="004E6096" w:rsidRDefault="00601E9E" w:rsidP="00601E9E">
      <w:pPr>
        <w:spacing w:line="360" w:lineRule="auto"/>
        <w:ind w:left="90"/>
        <w:jc w:val="both"/>
        <w:rPr>
          <w:rFonts w:ascii="Sylfaen" w:hAnsi="Sylfaen"/>
          <w:sz w:val="24"/>
          <w:szCs w:val="24"/>
        </w:rPr>
      </w:pPr>
      <w:proofErr w:type="spellStart"/>
      <w:r w:rsidRPr="004E6096">
        <w:rPr>
          <w:rFonts w:ascii="Sylfaen" w:hAnsi="Sylfaen"/>
          <w:sz w:val="24"/>
          <w:szCs w:val="24"/>
        </w:rPr>
        <w:t>Հասցե</w:t>
      </w:r>
      <w:proofErr w:type="spellEnd"/>
      <w:r w:rsidRPr="004E6096">
        <w:rPr>
          <w:rFonts w:ascii="Sylfaen" w:hAnsi="Sylfaen"/>
          <w:sz w:val="24"/>
          <w:szCs w:val="24"/>
        </w:rPr>
        <w:t xml:space="preserve">՝ ք. </w:t>
      </w:r>
      <w:proofErr w:type="spellStart"/>
      <w:r w:rsidRPr="004E6096">
        <w:rPr>
          <w:rFonts w:ascii="Sylfaen" w:hAnsi="Sylfaen"/>
          <w:sz w:val="24"/>
          <w:szCs w:val="24"/>
        </w:rPr>
        <w:t>Երևան</w:t>
      </w:r>
      <w:proofErr w:type="spellEnd"/>
      <w:r w:rsidRPr="004E6096">
        <w:rPr>
          <w:rFonts w:ascii="Sylfaen" w:hAnsi="Sylfaen"/>
          <w:sz w:val="24"/>
          <w:szCs w:val="24"/>
        </w:rPr>
        <w:t xml:space="preserve">, </w:t>
      </w:r>
      <w:proofErr w:type="spellStart"/>
      <w:r w:rsidRPr="004E6096">
        <w:rPr>
          <w:rFonts w:ascii="Sylfaen" w:hAnsi="Sylfaen"/>
          <w:sz w:val="24"/>
          <w:szCs w:val="24"/>
        </w:rPr>
        <w:t>Աճառյան</w:t>
      </w:r>
      <w:proofErr w:type="spellEnd"/>
      <w:r w:rsidRPr="004E6096">
        <w:rPr>
          <w:rFonts w:ascii="Sylfaen" w:hAnsi="Sylfaen"/>
          <w:sz w:val="24"/>
          <w:szCs w:val="24"/>
        </w:rPr>
        <w:t xml:space="preserve"> 1</w:t>
      </w:r>
      <w:proofErr w:type="gramStart"/>
      <w:r w:rsidRPr="004E6096">
        <w:rPr>
          <w:rFonts w:ascii="Sylfaen" w:hAnsi="Sylfaen"/>
          <w:sz w:val="24"/>
          <w:szCs w:val="24"/>
        </w:rPr>
        <w:t>,  ք</w:t>
      </w:r>
      <w:proofErr w:type="gramEnd"/>
      <w:r w:rsidRPr="004E6096">
        <w:rPr>
          <w:rFonts w:ascii="Sylfaen" w:hAnsi="Sylfaen"/>
          <w:sz w:val="24"/>
          <w:szCs w:val="24"/>
        </w:rPr>
        <w:t xml:space="preserve">. </w:t>
      </w:r>
      <w:proofErr w:type="spellStart"/>
      <w:r w:rsidRPr="004E6096">
        <w:rPr>
          <w:rFonts w:ascii="Sylfaen" w:hAnsi="Sylfaen"/>
          <w:sz w:val="24"/>
          <w:szCs w:val="24"/>
        </w:rPr>
        <w:t>Ստեփանավան</w:t>
      </w:r>
      <w:proofErr w:type="spellEnd"/>
      <w:r w:rsidRPr="004E6096">
        <w:rPr>
          <w:rFonts w:ascii="Sylfaen" w:hAnsi="Sylfaen"/>
          <w:sz w:val="24"/>
          <w:szCs w:val="24"/>
        </w:rPr>
        <w:t xml:space="preserve">, </w:t>
      </w:r>
      <w:proofErr w:type="spellStart"/>
      <w:r w:rsidRPr="004E6096">
        <w:rPr>
          <w:rFonts w:ascii="Sylfaen" w:hAnsi="Sylfaen"/>
          <w:sz w:val="24"/>
          <w:szCs w:val="24"/>
        </w:rPr>
        <w:t>Թումանյան</w:t>
      </w:r>
      <w:proofErr w:type="spellEnd"/>
      <w:r w:rsidRPr="004E6096">
        <w:rPr>
          <w:rFonts w:ascii="Sylfaen" w:hAnsi="Sylfaen"/>
          <w:sz w:val="24"/>
          <w:szCs w:val="24"/>
        </w:rPr>
        <w:t xml:space="preserve"> 18 ա</w:t>
      </w:r>
    </w:p>
    <w:p w:rsidR="00601E9E" w:rsidRPr="004E6096" w:rsidRDefault="00601E9E" w:rsidP="00601E9E">
      <w:pPr>
        <w:spacing w:line="360" w:lineRule="auto"/>
        <w:ind w:left="90"/>
        <w:jc w:val="both"/>
        <w:rPr>
          <w:rFonts w:ascii="Sylfaen" w:hAnsi="Sylfaen"/>
          <w:color w:val="000000"/>
          <w:sz w:val="24"/>
          <w:szCs w:val="24"/>
        </w:rPr>
      </w:pPr>
      <w:proofErr w:type="spellStart"/>
      <w:r w:rsidRPr="004E6096">
        <w:rPr>
          <w:rFonts w:ascii="Sylfaen" w:hAnsi="Sylfaen"/>
          <w:sz w:val="24"/>
          <w:szCs w:val="24"/>
        </w:rPr>
        <w:t>Հեռ</w:t>
      </w:r>
      <w:proofErr w:type="spellEnd"/>
      <w:r w:rsidRPr="004E6096">
        <w:rPr>
          <w:rFonts w:ascii="Sylfaen" w:hAnsi="Sylfaen"/>
          <w:sz w:val="24"/>
          <w:szCs w:val="24"/>
        </w:rPr>
        <w:t xml:space="preserve">. </w:t>
      </w:r>
      <w:proofErr w:type="gramStart"/>
      <w:r w:rsidRPr="004E6096">
        <w:rPr>
          <w:rFonts w:ascii="Sylfaen" w:hAnsi="Sylfaen"/>
          <w:sz w:val="24"/>
          <w:szCs w:val="24"/>
        </w:rPr>
        <w:t>՝(</w:t>
      </w:r>
      <w:proofErr w:type="gramEnd"/>
      <w:r w:rsidRPr="004E6096">
        <w:rPr>
          <w:rFonts w:ascii="Sylfaen" w:hAnsi="Sylfaen"/>
          <w:sz w:val="24"/>
          <w:szCs w:val="24"/>
        </w:rPr>
        <w:t>060) 69-10-01 (</w:t>
      </w:r>
      <w:proofErr w:type="spellStart"/>
      <w:r w:rsidRPr="004E6096">
        <w:rPr>
          <w:rFonts w:ascii="Sylfaen" w:hAnsi="Sylfaen"/>
          <w:sz w:val="24"/>
          <w:szCs w:val="24"/>
        </w:rPr>
        <w:t>ռեկտոր</w:t>
      </w:r>
      <w:proofErr w:type="spellEnd"/>
      <w:r w:rsidRPr="004E6096">
        <w:rPr>
          <w:rFonts w:ascii="Sylfaen" w:hAnsi="Sylfaen"/>
          <w:sz w:val="24"/>
          <w:szCs w:val="24"/>
        </w:rPr>
        <w:t>), (060) 69-10-03, (060) 69-10-05, (060) 69-10-06:</w:t>
      </w:r>
    </w:p>
    <w:p w:rsidR="00601E9E" w:rsidRPr="004E6096" w:rsidRDefault="00601E9E" w:rsidP="00601E9E">
      <w:pPr>
        <w:spacing w:line="360" w:lineRule="auto"/>
        <w:ind w:left="90"/>
        <w:jc w:val="both"/>
        <w:rPr>
          <w:rFonts w:ascii="Sylfaen" w:hAnsi="Sylfaen"/>
          <w:sz w:val="24"/>
          <w:szCs w:val="24"/>
        </w:rPr>
      </w:pPr>
      <w:r w:rsidRPr="004E6096">
        <w:rPr>
          <w:rFonts w:ascii="Sylfaen" w:hAnsi="Sylfaen"/>
          <w:sz w:val="24"/>
          <w:szCs w:val="24"/>
        </w:rPr>
        <w:t xml:space="preserve">                (060) 69-10-13</w:t>
      </w:r>
    </w:p>
    <w:p w:rsidR="00601E9E" w:rsidRPr="004E6096" w:rsidRDefault="00601E9E" w:rsidP="00601E9E">
      <w:pPr>
        <w:spacing w:line="360" w:lineRule="auto"/>
        <w:ind w:left="90"/>
        <w:jc w:val="both"/>
        <w:rPr>
          <w:rFonts w:ascii="Sylfaen" w:hAnsi="Sylfaen"/>
          <w:sz w:val="24"/>
          <w:szCs w:val="24"/>
        </w:rPr>
      </w:pPr>
      <w:proofErr w:type="spellStart"/>
      <w:r w:rsidRPr="004E6096">
        <w:rPr>
          <w:rFonts w:ascii="Sylfaen" w:hAnsi="Sylfaen"/>
          <w:sz w:val="24"/>
          <w:szCs w:val="24"/>
        </w:rPr>
        <w:t>Կայք</w:t>
      </w:r>
      <w:proofErr w:type="spellEnd"/>
      <w:proofErr w:type="gramStart"/>
      <w:r w:rsidRPr="004E6096">
        <w:rPr>
          <w:rFonts w:ascii="Sylfaen" w:hAnsi="Sylfaen"/>
          <w:sz w:val="24"/>
          <w:szCs w:val="24"/>
        </w:rPr>
        <w:t xml:space="preserve">՝  </w:t>
      </w:r>
      <w:r w:rsidR="004E6096" w:rsidRPr="004E6096">
        <w:rPr>
          <w:rFonts w:ascii="Sylfaen" w:hAnsi="Sylfaen"/>
          <w:sz w:val="24"/>
          <w:szCs w:val="24"/>
        </w:rPr>
        <w:t>www</w:t>
      </w:r>
      <w:proofErr w:type="gramEnd"/>
      <w:r w:rsidR="004E6096" w:rsidRPr="004E6096">
        <w:rPr>
          <w:rFonts w:ascii="Sylfaen" w:hAnsi="Sylfaen"/>
          <w:sz w:val="24"/>
          <w:szCs w:val="24"/>
        </w:rPr>
        <w:t xml:space="preserve">. </w:t>
      </w:r>
      <w:proofErr w:type="gramStart"/>
      <w:r w:rsidR="004E6096" w:rsidRPr="004E6096">
        <w:rPr>
          <w:rFonts w:ascii="Sylfaen" w:hAnsi="Sylfaen"/>
          <w:sz w:val="24"/>
          <w:szCs w:val="24"/>
        </w:rPr>
        <w:t>cmsa-academy.com</w:t>
      </w:r>
      <w:proofErr w:type="gramEnd"/>
    </w:p>
    <w:p w:rsidR="004E6096" w:rsidRPr="004E6096" w:rsidRDefault="004E6096" w:rsidP="00601E9E">
      <w:pPr>
        <w:spacing w:line="360" w:lineRule="auto"/>
        <w:ind w:left="9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4E6096">
        <w:rPr>
          <w:rFonts w:ascii="Sylfaen" w:hAnsi="Sylfaen"/>
          <w:sz w:val="24"/>
          <w:szCs w:val="24"/>
        </w:rPr>
        <w:t>Հիմնադրման</w:t>
      </w:r>
      <w:proofErr w:type="spellEnd"/>
      <w:r w:rsidRPr="004E6096">
        <w:rPr>
          <w:rFonts w:ascii="Sylfaen" w:hAnsi="Sylfaen"/>
          <w:sz w:val="24"/>
          <w:szCs w:val="24"/>
        </w:rPr>
        <w:t xml:space="preserve"> </w:t>
      </w:r>
      <w:proofErr w:type="spellStart"/>
      <w:r w:rsidRPr="004E6096">
        <w:rPr>
          <w:rFonts w:ascii="Sylfaen" w:hAnsi="Sylfaen"/>
          <w:sz w:val="24"/>
          <w:szCs w:val="24"/>
        </w:rPr>
        <w:t>տարեթիվ</w:t>
      </w:r>
      <w:proofErr w:type="spellEnd"/>
      <w:r w:rsidRPr="004E6096">
        <w:rPr>
          <w:rFonts w:ascii="Sylfaen" w:hAnsi="Sylfaen"/>
          <w:sz w:val="24"/>
          <w:szCs w:val="24"/>
        </w:rPr>
        <w:t>՝    1992թ.</w:t>
      </w:r>
      <w:proofErr w:type="gramEnd"/>
    </w:p>
    <w:p w:rsidR="00601E9E" w:rsidRPr="004E6096" w:rsidRDefault="00601E9E" w:rsidP="00601E9E">
      <w:pPr>
        <w:spacing w:line="360" w:lineRule="auto"/>
        <w:ind w:left="90"/>
        <w:rPr>
          <w:rFonts w:ascii="Sylfaen" w:hAnsi="Sylfaen"/>
          <w:sz w:val="24"/>
          <w:szCs w:val="24"/>
        </w:rPr>
      </w:pPr>
      <w:proofErr w:type="spellStart"/>
      <w:r w:rsidRPr="004E6096">
        <w:rPr>
          <w:rFonts w:ascii="Sylfaen" w:hAnsi="Sylfaen"/>
          <w:sz w:val="24"/>
          <w:szCs w:val="24"/>
        </w:rPr>
        <w:t>Ռեկտոր</w:t>
      </w:r>
      <w:proofErr w:type="spellEnd"/>
      <w:r w:rsidRPr="004E6096">
        <w:rPr>
          <w:rFonts w:ascii="Sylfaen" w:hAnsi="Sylfaen"/>
          <w:sz w:val="24"/>
          <w:szCs w:val="24"/>
        </w:rPr>
        <w:t xml:space="preserve">՝ </w:t>
      </w:r>
      <w:r w:rsidRPr="004E6096">
        <w:rPr>
          <w:rFonts w:ascii="Sylfaen" w:hAnsi="Sylfaen" w:cs="Sylfaen"/>
          <w:sz w:val="24"/>
          <w:szCs w:val="24"/>
        </w:rPr>
        <w:t xml:space="preserve"> </w:t>
      </w:r>
      <w:r w:rsidRPr="004E6096">
        <w:rPr>
          <w:rFonts w:ascii="Sylfaen" w:hAnsi="Sylfaen" w:cs="Arial LatArm"/>
          <w:sz w:val="24"/>
          <w:szCs w:val="24"/>
        </w:rPr>
        <w:t xml:space="preserve">  </w:t>
      </w:r>
      <w:r w:rsidRPr="004E6096">
        <w:rPr>
          <w:rFonts w:ascii="Sylfaen" w:hAnsi="Sylfaen" w:cs="Sylfaen"/>
          <w:sz w:val="24"/>
          <w:szCs w:val="24"/>
        </w:rPr>
        <w:t>Հ</w:t>
      </w:r>
      <w:r w:rsidRPr="004E6096">
        <w:rPr>
          <w:rFonts w:ascii="Sylfaen" w:hAnsi="Sylfaen" w:cs="Arial LatArm"/>
          <w:sz w:val="24"/>
          <w:szCs w:val="24"/>
        </w:rPr>
        <w:t xml:space="preserve">. </w:t>
      </w:r>
      <w:proofErr w:type="spellStart"/>
      <w:r w:rsidRPr="004E6096">
        <w:rPr>
          <w:rFonts w:ascii="Sylfaen" w:hAnsi="Sylfaen" w:cs="Sylfaen"/>
          <w:sz w:val="24"/>
          <w:szCs w:val="24"/>
        </w:rPr>
        <w:t>Մաթևոսյան</w:t>
      </w:r>
      <w:proofErr w:type="spellEnd"/>
      <w:r w:rsidRPr="004E6096">
        <w:rPr>
          <w:rFonts w:ascii="Sylfaen" w:hAnsi="Sylfaen" w:cs="Sylfaen"/>
          <w:sz w:val="24"/>
          <w:szCs w:val="24"/>
        </w:rPr>
        <w:t>, փ</w:t>
      </w:r>
      <w:r w:rsidRPr="004E6096">
        <w:rPr>
          <w:rFonts w:ascii="Sylfaen" w:hAnsi="Sylfaen" w:cs="Arial LatArm"/>
          <w:sz w:val="24"/>
          <w:szCs w:val="24"/>
        </w:rPr>
        <w:t>/</w:t>
      </w:r>
      <w:r w:rsidRPr="004E6096">
        <w:rPr>
          <w:rFonts w:ascii="Sylfaen" w:hAnsi="Sylfaen" w:cs="Sylfaen"/>
          <w:sz w:val="24"/>
          <w:szCs w:val="24"/>
        </w:rPr>
        <w:t>ծ</w:t>
      </w:r>
      <w:r w:rsidRPr="004E6096">
        <w:rPr>
          <w:rFonts w:ascii="Sylfaen" w:hAnsi="Sylfaen" w:cs="Arial LatArm"/>
          <w:sz w:val="24"/>
          <w:szCs w:val="24"/>
        </w:rPr>
        <w:t xml:space="preserve"> </w:t>
      </w:r>
      <w:proofErr w:type="spellStart"/>
      <w:r w:rsidRPr="004E6096">
        <w:rPr>
          <w:rFonts w:ascii="Sylfaen" w:hAnsi="Sylfaen" w:cs="Sylfaen"/>
          <w:sz w:val="24"/>
          <w:szCs w:val="24"/>
        </w:rPr>
        <w:t>գնդապետ</w:t>
      </w:r>
      <w:proofErr w:type="spellEnd"/>
      <w:r w:rsidRPr="004E6096">
        <w:rPr>
          <w:rFonts w:ascii="Sylfaen" w:hAnsi="Sylfaen" w:cs="Arial LatArm"/>
          <w:sz w:val="24"/>
          <w:szCs w:val="24"/>
        </w:rPr>
        <w:t xml:space="preserve">  </w:t>
      </w:r>
    </w:p>
    <w:p w:rsidR="00601E9E" w:rsidRDefault="00601E9E" w:rsidP="00601E9E">
      <w:pPr>
        <w:tabs>
          <w:tab w:val="left" w:pos="142"/>
        </w:tabs>
        <w:spacing w:line="360" w:lineRule="auto"/>
        <w:ind w:left="90"/>
        <w:rPr>
          <w:rStyle w:val="Strong"/>
          <w:rFonts w:ascii="Sylfaen" w:hAnsi="Sylfaen" w:cs="Sylfaen"/>
          <w:b w:val="0"/>
          <w:color w:val="000000"/>
          <w:sz w:val="24"/>
          <w:szCs w:val="24"/>
        </w:rPr>
      </w:pPr>
    </w:p>
    <w:p w:rsidR="00601E9E" w:rsidRPr="001A7552" w:rsidRDefault="00601E9E" w:rsidP="00601E9E">
      <w:pPr>
        <w:pStyle w:val="1"/>
        <w:shd w:val="clear" w:color="auto" w:fill="auto"/>
        <w:tabs>
          <w:tab w:val="right" w:pos="5444"/>
          <w:tab w:val="left" w:pos="5722"/>
        </w:tabs>
        <w:spacing w:line="360" w:lineRule="auto"/>
        <w:ind w:right="40" w:firstLine="0"/>
        <w:jc w:val="both"/>
        <w:rPr>
          <w:rFonts w:ascii="Sylfaen" w:hAnsi="Sylfaen" w:cs="Courier New"/>
          <w:sz w:val="24"/>
          <w:szCs w:val="24"/>
        </w:rPr>
      </w:pPr>
      <w:r>
        <w:rPr>
          <w:rStyle w:val="Strong"/>
          <w:rFonts w:ascii="Sylfaen" w:hAnsi="Sylfaen" w:cs="Sylfaen"/>
          <w:b w:val="0"/>
          <w:color w:val="000000"/>
          <w:sz w:val="24"/>
          <w:szCs w:val="24"/>
          <w:shd w:val="clear" w:color="auto" w:fill="auto"/>
          <w:lang w:eastAsia="ru-RU"/>
        </w:rPr>
        <w:tab/>
        <w:t xml:space="preserve">              </w:t>
      </w:r>
      <w:proofErr w:type="spellStart"/>
      <w:r w:rsidRPr="001A7552">
        <w:rPr>
          <w:rStyle w:val="10"/>
          <w:rFonts w:cs="Sylfaen"/>
          <w:sz w:val="24"/>
          <w:szCs w:val="24"/>
        </w:rPr>
        <w:t>Ճգնաժամային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կառավարման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պետական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ակադեմիան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(</w:t>
      </w:r>
      <w:proofErr w:type="spellStart"/>
      <w:r w:rsidRPr="001A7552">
        <w:rPr>
          <w:rStyle w:val="10"/>
          <w:rFonts w:cs="Sylfaen"/>
          <w:sz w:val="24"/>
          <w:szCs w:val="24"/>
        </w:rPr>
        <w:t>այսուհետև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՝ </w:t>
      </w:r>
      <w:proofErr w:type="spellStart"/>
      <w:r w:rsidRPr="001A7552">
        <w:rPr>
          <w:rStyle w:val="10"/>
          <w:rFonts w:cs="Sylfaen"/>
          <w:sz w:val="24"/>
          <w:szCs w:val="24"/>
        </w:rPr>
        <w:t>Ակադեմիա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) </w:t>
      </w:r>
      <w:proofErr w:type="spellStart"/>
      <w:r w:rsidRPr="001A7552">
        <w:rPr>
          <w:rStyle w:val="10"/>
          <w:rFonts w:cs="Sylfaen"/>
          <w:sz w:val="24"/>
          <w:szCs w:val="24"/>
        </w:rPr>
        <w:t>ստեղծվել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է </w:t>
      </w:r>
      <w:proofErr w:type="spellStart"/>
      <w:r w:rsidRPr="001A7552">
        <w:rPr>
          <w:rStyle w:val="10"/>
          <w:rFonts w:cs="Sylfaen"/>
          <w:sz w:val="24"/>
          <w:szCs w:val="24"/>
        </w:rPr>
        <w:t>Հայաստանի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երրորդ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հանրապետության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ստեղծման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տարիներին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` </w:t>
      </w:r>
      <w:proofErr w:type="spellStart"/>
      <w:r w:rsidRPr="001A7552">
        <w:rPr>
          <w:rStyle w:val="10"/>
          <w:rFonts w:cs="Sylfaen"/>
          <w:sz w:val="24"/>
          <w:szCs w:val="24"/>
        </w:rPr>
        <w:t>Հայաստանի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Հանրապետու</w:t>
      </w:r>
      <w:r w:rsidRPr="001A7552">
        <w:rPr>
          <w:rStyle w:val="10"/>
          <w:rFonts w:cs="Sylfaen"/>
          <w:sz w:val="24"/>
          <w:szCs w:val="24"/>
        </w:rPr>
        <w:softHyphen/>
        <w:t>թյան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proofErr w:type="spellStart"/>
      <w:r w:rsidRPr="001A7552">
        <w:rPr>
          <w:rStyle w:val="10"/>
          <w:rFonts w:cs="Sylfaen"/>
          <w:sz w:val="24"/>
          <w:szCs w:val="24"/>
        </w:rPr>
        <w:t>կառավարության</w:t>
      </w:r>
      <w:proofErr w:type="spellEnd"/>
      <w:r w:rsidRPr="001A7552">
        <w:rPr>
          <w:rStyle w:val="10"/>
          <w:rFonts w:cs="Sylfaen"/>
          <w:sz w:val="24"/>
          <w:szCs w:val="24"/>
        </w:rPr>
        <w:t xml:space="preserve"> </w:t>
      </w:r>
      <w:r w:rsidRPr="001A7552">
        <w:rPr>
          <w:rFonts w:ascii="Sylfaen" w:hAnsi="Sylfaen" w:cs="Andalus"/>
          <w:sz w:val="24"/>
          <w:szCs w:val="24"/>
          <w:lang w:val="af-ZA"/>
        </w:rPr>
        <w:t xml:space="preserve">1992 </w:t>
      </w:r>
      <w:proofErr w:type="spellStart"/>
      <w:r w:rsidRPr="001A7552">
        <w:rPr>
          <w:rFonts w:ascii="Sylfaen" w:hAnsi="Sylfaen" w:cs="Sylfaen"/>
          <w:sz w:val="24"/>
          <w:szCs w:val="24"/>
        </w:rPr>
        <w:t>թվականի</w:t>
      </w:r>
      <w:proofErr w:type="spellEnd"/>
      <w:r w:rsidRPr="001A7552">
        <w:rPr>
          <w:rFonts w:ascii="Sylfaen" w:hAnsi="Sylfaen" w:cs="Andalus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հունվարի</w:t>
      </w:r>
      <w:proofErr w:type="spellEnd"/>
      <w:r w:rsidRPr="001A7552">
        <w:rPr>
          <w:rFonts w:ascii="Sylfaen" w:hAnsi="Sylfaen" w:cs="Andalus"/>
          <w:sz w:val="24"/>
          <w:szCs w:val="24"/>
          <w:lang w:val="af-ZA"/>
        </w:rPr>
        <w:t xml:space="preserve"> 31-</w:t>
      </w:r>
      <w:r w:rsidRPr="001A7552">
        <w:rPr>
          <w:rFonts w:ascii="Sylfaen" w:hAnsi="Sylfaen" w:cs="Sylfaen"/>
          <w:sz w:val="24"/>
          <w:szCs w:val="24"/>
        </w:rPr>
        <w:t>ի</w:t>
      </w:r>
      <w:r w:rsidRPr="001A7552">
        <w:rPr>
          <w:rFonts w:ascii="Sylfaen" w:hAnsi="Sylfaen" w:cs="Andalus"/>
          <w:sz w:val="24"/>
          <w:szCs w:val="24"/>
          <w:lang w:val="af-ZA"/>
        </w:rPr>
        <w:t xml:space="preserve"> No 74 </w:t>
      </w:r>
      <w:proofErr w:type="spellStart"/>
      <w:r w:rsidRPr="001A7552">
        <w:rPr>
          <w:rFonts w:ascii="Sylfaen" w:hAnsi="Sylfaen" w:cs="Sylfaen"/>
          <w:sz w:val="24"/>
          <w:szCs w:val="24"/>
        </w:rPr>
        <w:t>որոշման</w:t>
      </w:r>
      <w:proofErr w:type="spellEnd"/>
      <w:r w:rsidRPr="001A7552">
        <w:rPr>
          <w:rFonts w:ascii="Sylfaen" w:hAnsi="Sylfaen" w:cs="Andalus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համաձայն</w:t>
      </w:r>
      <w:proofErr w:type="spellEnd"/>
      <w:r w:rsidRPr="001A7552">
        <w:rPr>
          <w:rFonts w:ascii="Sylfaen" w:hAnsi="Sylfaen" w:cs="Sylfaen"/>
          <w:sz w:val="24"/>
          <w:szCs w:val="24"/>
        </w:rPr>
        <w:t>,</w:t>
      </w:r>
      <w:r w:rsidRPr="001A7552">
        <w:rPr>
          <w:rFonts w:ascii="Sylfaen" w:hAnsi="Sylfaen" w:cs="Andalus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որպես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r w:rsidRPr="001A7552">
        <w:rPr>
          <w:rFonts w:ascii="Sylfaen" w:hAnsi="Sylfaen" w:cs="Sylfaen"/>
          <w:sz w:val="24"/>
          <w:szCs w:val="24"/>
          <w:lang w:val="af-ZA"/>
        </w:rPr>
        <w:t>կադրերի</w:t>
      </w:r>
      <w:r w:rsidRPr="001A7552">
        <w:rPr>
          <w:rFonts w:ascii="Sylfaen" w:hAnsi="Sylfaen" w:cs="Andalus"/>
          <w:sz w:val="24"/>
          <w:szCs w:val="24"/>
          <w:lang w:val="af-ZA"/>
        </w:rPr>
        <w:t xml:space="preserve"> </w:t>
      </w:r>
      <w:r w:rsidRPr="001A7552">
        <w:rPr>
          <w:rFonts w:ascii="Sylfaen" w:hAnsi="Sylfaen" w:cs="Sylfaen"/>
          <w:sz w:val="24"/>
          <w:szCs w:val="24"/>
          <w:lang w:val="af-ZA"/>
        </w:rPr>
        <w:t>վերա</w:t>
      </w:r>
      <w:r w:rsidRPr="001A7552">
        <w:rPr>
          <w:rFonts w:ascii="Sylfaen" w:hAnsi="Sylfaen" w:cs="Andalus"/>
          <w:sz w:val="24"/>
          <w:szCs w:val="24"/>
          <w:lang w:val="af-ZA"/>
        </w:rPr>
        <w:softHyphen/>
      </w:r>
      <w:r w:rsidRPr="001A7552">
        <w:rPr>
          <w:rFonts w:ascii="Sylfaen" w:hAnsi="Sylfaen" w:cs="Sylfaen"/>
          <w:sz w:val="24"/>
          <w:szCs w:val="24"/>
          <w:lang w:val="af-ZA"/>
        </w:rPr>
        <w:t>պատրաստման</w:t>
      </w:r>
      <w:r w:rsidRPr="001A7552">
        <w:rPr>
          <w:rFonts w:ascii="Sylfaen" w:hAnsi="Sylfaen" w:cs="Andalus"/>
          <w:sz w:val="24"/>
          <w:szCs w:val="24"/>
          <w:lang w:val="af-ZA"/>
        </w:rPr>
        <w:t xml:space="preserve"> </w:t>
      </w:r>
      <w:r w:rsidRPr="001A7552">
        <w:rPr>
          <w:rFonts w:ascii="Sylfaen" w:hAnsi="Sylfaen" w:cs="Sylfaen"/>
          <w:sz w:val="24"/>
          <w:szCs w:val="24"/>
          <w:lang w:val="af-ZA"/>
        </w:rPr>
        <w:t>ինստիտուտ</w:t>
      </w:r>
      <w:r w:rsidRPr="001A7552">
        <w:rPr>
          <w:rFonts w:ascii="Sylfaen" w:hAnsi="Sylfaen" w:cs="Andalus"/>
          <w:sz w:val="24"/>
          <w:szCs w:val="24"/>
          <w:lang w:val="af-ZA"/>
        </w:rPr>
        <w:t xml:space="preserve">: </w:t>
      </w:r>
      <w:proofErr w:type="spellStart"/>
      <w:r w:rsidRPr="001A7552">
        <w:rPr>
          <w:rFonts w:ascii="Sylfaen" w:hAnsi="Sylfaen" w:cs="Sylfaen"/>
          <w:sz w:val="24"/>
          <w:szCs w:val="24"/>
        </w:rPr>
        <w:t>Հայաստանի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Հանրա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պե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տության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ռա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վարության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1999 </w:t>
      </w:r>
      <w:proofErr w:type="spellStart"/>
      <w:r w:rsidRPr="001A7552">
        <w:rPr>
          <w:rFonts w:ascii="Sylfaen" w:hAnsi="Sylfaen" w:cs="Sylfaen"/>
          <w:sz w:val="24"/>
          <w:szCs w:val="24"/>
        </w:rPr>
        <w:t>թվականի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ապրիլի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A7552">
        <w:rPr>
          <w:rFonts w:ascii="Sylfaen" w:hAnsi="Sylfaen"/>
          <w:sz w:val="24"/>
          <w:szCs w:val="24"/>
          <w:lang w:val="af-ZA"/>
        </w:rPr>
        <w:t>15-</w:t>
      </w:r>
      <w:r w:rsidRPr="001A7552">
        <w:rPr>
          <w:rFonts w:ascii="Sylfaen" w:hAnsi="Sylfaen" w:cs="Sylfaen"/>
          <w:sz w:val="24"/>
          <w:szCs w:val="24"/>
        </w:rPr>
        <w:t>ի</w:t>
      </w:r>
      <w:r w:rsidRPr="001A7552">
        <w:rPr>
          <w:rFonts w:ascii="Sylfaen" w:hAnsi="Sylfaen"/>
          <w:sz w:val="24"/>
          <w:szCs w:val="24"/>
          <w:lang w:val="af-ZA"/>
        </w:rPr>
        <w:t xml:space="preserve"> No 224 </w:t>
      </w:r>
      <w:proofErr w:type="spellStart"/>
      <w:r w:rsidRPr="001A7552">
        <w:rPr>
          <w:rFonts w:ascii="Sylfaen" w:hAnsi="Sylfaen" w:cs="Sylfaen"/>
          <w:sz w:val="24"/>
          <w:szCs w:val="24"/>
        </w:rPr>
        <w:t>որոշման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համա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ձայն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այն </w:t>
      </w:r>
      <w:proofErr w:type="spellStart"/>
      <w:r w:rsidRPr="001A7552">
        <w:rPr>
          <w:rFonts w:ascii="Sylfaen" w:hAnsi="Sylfaen" w:cs="Sylfaen"/>
          <w:sz w:val="24"/>
          <w:szCs w:val="24"/>
        </w:rPr>
        <w:t>վերանվանվել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է</w:t>
      </w:r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արտակարգ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իրավիճակ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ների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վարչության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ճգնաժա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մա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յին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ինս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տի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տուտի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, իսկ </w:t>
      </w:r>
      <w:proofErr w:type="spellStart"/>
      <w:r w:rsidRPr="001A7552">
        <w:rPr>
          <w:rFonts w:ascii="Sylfaen" w:hAnsi="Sylfaen" w:cs="Sylfaen"/>
          <w:sz w:val="24"/>
          <w:szCs w:val="24"/>
        </w:rPr>
        <w:t>Հայաստանի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Հանրապե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տության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կառավարու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թյան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A7552">
        <w:rPr>
          <w:rFonts w:ascii="Sylfaen" w:hAnsi="Sylfaen"/>
          <w:sz w:val="24"/>
          <w:szCs w:val="24"/>
          <w:lang w:val="af-ZA"/>
        </w:rPr>
        <w:t>2005</w:t>
      </w:r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թվականի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հունիսի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A7552">
        <w:rPr>
          <w:rFonts w:ascii="Sylfaen" w:hAnsi="Sylfaen"/>
          <w:sz w:val="24"/>
          <w:szCs w:val="24"/>
          <w:lang w:val="af-ZA"/>
        </w:rPr>
        <w:t>29-</w:t>
      </w:r>
      <w:r w:rsidRPr="001A7552">
        <w:rPr>
          <w:rFonts w:ascii="Sylfaen" w:hAnsi="Sylfaen" w:cs="Sylfaen"/>
          <w:sz w:val="24"/>
          <w:szCs w:val="24"/>
        </w:rPr>
        <w:t>ի</w:t>
      </w:r>
      <w:r w:rsidRPr="001A7552">
        <w:rPr>
          <w:rFonts w:ascii="Sylfaen" w:hAnsi="Sylfaen"/>
          <w:sz w:val="24"/>
          <w:szCs w:val="24"/>
          <w:lang w:val="af-ZA"/>
        </w:rPr>
        <w:t xml:space="preserve"> No 1055-</w:t>
      </w:r>
      <w:r w:rsidRPr="001A7552">
        <w:rPr>
          <w:rFonts w:ascii="Sylfaen" w:hAnsi="Sylfaen" w:cs="Sylfaen"/>
          <w:sz w:val="24"/>
          <w:szCs w:val="24"/>
        </w:rPr>
        <w:t>Ն</w:t>
      </w:r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որոշման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համաձայն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 xml:space="preserve">` </w:t>
      </w:r>
      <w:r w:rsidRPr="001A7552">
        <w:rPr>
          <w:rFonts w:ascii="Sylfaen" w:hAnsi="Sylfaen"/>
          <w:sz w:val="24"/>
          <w:szCs w:val="24"/>
          <w:lang w:val="af-ZA"/>
        </w:rPr>
        <w:t>«</w:t>
      </w:r>
      <w:proofErr w:type="spellStart"/>
      <w:r w:rsidRPr="001A7552">
        <w:rPr>
          <w:rFonts w:ascii="Sylfaen" w:hAnsi="Sylfaen" w:cs="Sylfaen"/>
          <w:sz w:val="24"/>
          <w:szCs w:val="24"/>
        </w:rPr>
        <w:t>Ճգնաժամային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կառա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վար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ման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պետա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կան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ակադեմիա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t>»</w:t>
      </w:r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պե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տա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կան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ոչ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առևտրա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յին</w:t>
      </w:r>
      <w:proofErr w:type="spellEnd"/>
      <w:r w:rsidRPr="001A7552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կազմակեր</w:t>
      </w:r>
      <w:proofErr w:type="spellEnd"/>
      <w:r w:rsidRPr="001A7552">
        <w:rPr>
          <w:rFonts w:ascii="Sylfaen" w:hAnsi="Sylfaen" w:cs="Sylfaen"/>
          <w:sz w:val="24"/>
          <w:szCs w:val="24"/>
          <w:lang w:val="af-ZA"/>
        </w:rPr>
        <w:softHyphen/>
      </w:r>
      <w:proofErr w:type="spellStart"/>
      <w:r w:rsidRPr="001A7552">
        <w:rPr>
          <w:rFonts w:ascii="Sylfaen" w:hAnsi="Sylfaen" w:cs="Sylfaen"/>
          <w:sz w:val="24"/>
          <w:szCs w:val="24"/>
        </w:rPr>
        <w:t>պության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1A7552">
        <w:rPr>
          <w:rFonts w:ascii="Sylfaen" w:hAnsi="Sylfaen" w:cs="Sylfaen"/>
          <w:sz w:val="24"/>
          <w:szCs w:val="24"/>
        </w:rPr>
        <w:t>որը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Ակադեմիայի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համար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միայն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անվանափոխում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չէր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,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այլ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ըստ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էության</w:t>
      </w:r>
      <w:proofErr w:type="spellEnd"/>
      <w:r w:rsidRPr="001A7552">
        <w:rPr>
          <w:rStyle w:val="a"/>
          <w:rFonts w:ascii="Sylfaen" w:hAnsi="Sylfaen" w:cs="Sylfaen"/>
          <w:color w:val="000000"/>
          <w:sz w:val="24"/>
          <w:szCs w:val="24"/>
          <w:lang w:val="fr-FR" w:eastAsia="hy-AM"/>
        </w:rPr>
        <w:t>՝</w:t>
      </w:r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Հայաստանի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Հանրապետությունում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նոր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բարձրագույն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ուսումնական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հաստատություն</w:t>
      </w:r>
      <w:proofErr w:type="spellEnd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 xml:space="preserve"> </w:t>
      </w:r>
      <w:proofErr w:type="spellStart"/>
      <w:r w:rsidRPr="001A7552">
        <w:rPr>
          <w:rStyle w:val="a"/>
          <w:rFonts w:ascii="Sylfaen" w:hAnsi="Sylfaen" w:cs="Sylfaen"/>
          <w:color w:val="000000"/>
          <w:sz w:val="24"/>
          <w:szCs w:val="24"/>
          <w:lang w:eastAsia="hy-AM"/>
        </w:rPr>
        <w:t>հիմնադրում</w:t>
      </w:r>
      <w:proofErr w:type="spellEnd"/>
      <w:r w:rsidRPr="001A7552">
        <w:rPr>
          <w:rStyle w:val="a"/>
          <w:rFonts w:ascii="Sylfaen" w:hAnsi="Sylfaen" w:cs="Courier New"/>
          <w:color w:val="000000"/>
          <w:sz w:val="24"/>
          <w:szCs w:val="24"/>
          <w:lang w:eastAsia="hy-AM"/>
        </w:rPr>
        <w:t>:</w:t>
      </w:r>
    </w:p>
    <w:p w:rsidR="00A4712A" w:rsidRDefault="00601E9E" w:rsidP="00354277">
      <w:pPr>
        <w:spacing w:after="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proofErr w:type="gramStart"/>
      <w:r w:rsidRPr="001A7552">
        <w:rPr>
          <w:rFonts w:ascii="Sylfaen" w:hAnsi="Sylfaen" w:cs="Sylfaen"/>
          <w:sz w:val="24"/>
          <w:szCs w:val="24"/>
        </w:rPr>
        <w:t xml:space="preserve">2003թ-ին </w:t>
      </w:r>
      <w:proofErr w:type="spellStart"/>
      <w:r w:rsidRPr="001A7552">
        <w:rPr>
          <w:rFonts w:ascii="Sylfaen" w:hAnsi="Sylfaen" w:cs="Sylfaen"/>
          <w:sz w:val="24"/>
          <w:szCs w:val="24"/>
        </w:rPr>
        <w:t>ճգնաժա</w:t>
      </w:r>
      <w:r w:rsidRPr="001A7552">
        <w:rPr>
          <w:rFonts w:ascii="Sylfaen" w:hAnsi="Sylfaen" w:cs="Sylfaen"/>
          <w:sz w:val="24"/>
          <w:szCs w:val="24"/>
        </w:rPr>
        <w:softHyphen/>
        <w:t>մա</w:t>
      </w:r>
      <w:r w:rsidRPr="001A7552">
        <w:rPr>
          <w:rFonts w:ascii="Sylfaen" w:hAnsi="Sylfaen" w:cs="Sylfaen"/>
          <w:sz w:val="24"/>
          <w:szCs w:val="24"/>
        </w:rPr>
        <w:softHyphen/>
        <w:t>յին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ինստիտուտին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ՀՀ ԿԳՆ-ի </w:t>
      </w:r>
      <w:proofErr w:type="spellStart"/>
      <w:r w:rsidRPr="001A7552">
        <w:rPr>
          <w:rFonts w:ascii="Sylfaen" w:hAnsi="Sylfaen" w:cs="Sylfaen"/>
          <w:sz w:val="24"/>
          <w:szCs w:val="24"/>
        </w:rPr>
        <w:t>կողմից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տրվել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է </w:t>
      </w:r>
      <w:proofErr w:type="spellStart"/>
      <w:r w:rsidRPr="001A7552">
        <w:rPr>
          <w:rFonts w:ascii="Sylfaen" w:hAnsi="Sylfaen" w:cs="Sylfaen"/>
          <w:sz w:val="24"/>
          <w:szCs w:val="24"/>
        </w:rPr>
        <w:t>կրթական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գործունության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լիցենզիա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բարձրա</w:t>
      </w:r>
      <w:r w:rsidRPr="001A7552">
        <w:rPr>
          <w:rFonts w:ascii="Sylfaen" w:hAnsi="Sylfaen" w:cs="Sylfaen"/>
          <w:sz w:val="24"/>
          <w:szCs w:val="24"/>
        </w:rPr>
        <w:softHyphen/>
        <w:t>գույն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կրթական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ծրագրով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երկու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, 2005թ.-ից` </w:t>
      </w:r>
      <w:proofErr w:type="spellStart"/>
      <w:r w:rsidRPr="001A7552">
        <w:rPr>
          <w:rFonts w:ascii="Sylfaen" w:hAnsi="Sylfaen" w:cs="Sylfaen"/>
          <w:sz w:val="24"/>
          <w:szCs w:val="24"/>
        </w:rPr>
        <w:t>ևս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վեց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մասնագիտությունների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գծով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1A7552">
        <w:rPr>
          <w:rFonts w:ascii="Sylfaen" w:hAnsi="Sylfaen" w:cs="Sylfaen"/>
          <w:sz w:val="24"/>
          <w:szCs w:val="24"/>
        </w:rPr>
        <w:t>իսկ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2006թ-ին` </w:t>
      </w:r>
      <w:proofErr w:type="spellStart"/>
      <w:r w:rsidRPr="001A7552">
        <w:rPr>
          <w:rFonts w:ascii="Sylfaen" w:hAnsi="Sylfaen" w:cs="Sylfaen"/>
          <w:sz w:val="24"/>
          <w:szCs w:val="24"/>
        </w:rPr>
        <w:t>միջին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lastRenderedPageBreak/>
        <w:t>մասնագիտական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կրթական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ծրագրով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երեք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մասնագիտությունների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գծով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1A7552">
        <w:rPr>
          <w:rFonts w:ascii="Sylfaen" w:hAnsi="Sylfaen" w:cs="Sylfaen"/>
          <w:sz w:val="24"/>
          <w:szCs w:val="24"/>
        </w:rPr>
        <w:t>միջնակարգ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1A7552">
        <w:rPr>
          <w:rFonts w:ascii="Sylfaen" w:hAnsi="Sylfaen" w:cs="Sylfaen"/>
          <w:sz w:val="24"/>
          <w:szCs w:val="24"/>
        </w:rPr>
        <w:t>լրիվ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Pr="001A7552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կրթության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(2 </w:t>
      </w:r>
      <w:proofErr w:type="spellStart"/>
      <w:r w:rsidRPr="001A7552">
        <w:rPr>
          <w:rFonts w:ascii="Sylfaen" w:hAnsi="Sylfaen" w:cs="Sylfaen"/>
          <w:sz w:val="24"/>
          <w:szCs w:val="24"/>
        </w:rPr>
        <w:t>տարի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) և </w:t>
      </w:r>
      <w:proofErr w:type="spellStart"/>
      <w:r w:rsidRPr="001A7552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կրթության</w:t>
      </w:r>
      <w:proofErr w:type="spellEnd"/>
      <w:r w:rsidRPr="001A755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7552">
        <w:rPr>
          <w:rFonts w:ascii="Sylfaen" w:hAnsi="Sylfaen" w:cs="Sylfaen"/>
          <w:sz w:val="24"/>
          <w:szCs w:val="24"/>
        </w:rPr>
        <w:t>հիմքով</w:t>
      </w:r>
      <w:proofErr w:type="spellEnd"/>
      <w:r>
        <w:rPr>
          <w:rFonts w:ascii="Sylfaen" w:hAnsi="Sylfaen" w:cs="Sylfaen"/>
          <w:sz w:val="24"/>
          <w:szCs w:val="24"/>
        </w:rPr>
        <w:t>:</w:t>
      </w:r>
      <w:proofErr w:type="gramEnd"/>
    </w:p>
    <w:p w:rsidR="00601E9E" w:rsidRPr="001A2896" w:rsidRDefault="00601E9E" w:rsidP="00601E9E">
      <w:pPr>
        <w:pStyle w:val="1"/>
        <w:shd w:val="clear" w:color="auto" w:fill="auto"/>
        <w:tabs>
          <w:tab w:val="right" w:pos="5444"/>
          <w:tab w:val="left" w:pos="5722"/>
        </w:tabs>
        <w:spacing w:line="360" w:lineRule="auto"/>
        <w:ind w:left="23" w:right="40" w:firstLine="544"/>
        <w:jc w:val="both"/>
        <w:rPr>
          <w:rFonts w:ascii="Sylfaen" w:hAnsi="Sylfaen" w:cs="Sylfaen"/>
          <w:sz w:val="24"/>
          <w:szCs w:val="24"/>
        </w:rPr>
      </w:pPr>
      <w:r w:rsidRPr="008E3F01">
        <w:rPr>
          <w:rFonts w:ascii="Sylfaen" w:hAnsi="Sylfaen"/>
          <w:color w:val="000000"/>
          <w:sz w:val="24"/>
          <w:szCs w:val="24"/>
          <w:lang w:val="ru-RU"/>
        </w:rPr>
        <w:t>Ա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կադեմիայի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միջին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մասնագիտական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կրթական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ծրագրով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սովորողների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r w:rsidRPr="008E3F01">
        <w:rPr>
          <w:rFonts w:ascii="Sylfaen" w:hAnsi="Sylfaen"/>
          <w:color w:val="000000"/>
          <w:sz w:val="24"/>
          <w:szCs w:val="24"/>
          <w:lang w:val="hy-AM"/>
        </w:rPr>
        <w:t>պրակտիկաներ</w:t>
      </w:r>
      <w:r w:rsidRPr="008E3F01">
        <w:rPr>
          <w:rFonts w:ascii="Sylfaen" w:hAnsi="Sylfaen"/>
          <w:color w:val="000000"/>
          <w:sz w:val="24"/>
          <w:szCs w:val="24"/>
        </w:rPr>
        <w:t>ն</w:t>
      </w:r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իրականացվում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են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` </w:t>
      </w:r>
      <w:r w:rsidRPr="008E3F01">
        <w:rPr>
          <w:rFonts w:ascii="Sylfaen" w:hAnsi="Sylfaen"/>
          <w:color w:val="000000"/>
          <w:sz w:val="24"/>
          <w:szCs w:val="24"/>
        </w:rPr>
        <w:t>ՀՀ</w:t>
      </w:r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  <w:lang w:val="ru-RU"/>
        </w:rPr>
        <w:t>տարածքային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  <w:lang w:val="ru-RU"/>
        </w:rPr>
        <w:t>կառավարման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r w:rsidRPr="008E3F01">
        <w:rPr>
          <w:rFonts w:ascii="Sylfaen" w:hAnsi="Sylfaen"/>
          <w:color w:val="000000"/>
          <w:sz w:val="24"/>
          <w:szCs w:val="24"/>
          <w:lang w:val="ru-RU"/>
        </w:rPr>
        <w:t>և</w:t>
      </w:r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արտակարգ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իրավիճակ</w:t>
      </w:r>
      <w:r w:rsidRPr="001A2896">
        <w:rPr>
          <w:rFonts w:ascii="Sylfaen" w:hAnsi="Sylfaen"/>
          <w:color w:val="000000"/>
          <w:sz w:val="24"/>
          <w:szCs w:val="24"/>
        </w:rPr>
        <w:softHyphen/>
      </w:r>
      <w:r w:rsidRPr="008E3F01">
        <w:rPr>
          <w:rFonts w:ascii="Sylfaen" w:hAnsi="Sylfaen"/>
          <w:color w:val="000000"/>
          <w:sz w:val="24"/>
          <w:szCs w:val="24"/>
        </w:rPr>
        <w:t>ների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նախարարության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համապատասխան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8E3F01">
        <w:rPr>
          <w:rFonts w:ascii="Sylfaen" w:hAnsi="Sylfaen"/>
          <w:color w:val="000000"/>
          <w:sz w:val="24"/>
          <w:szCs w:val="24"/>
        </w:rPr>
        <w:t>ստորաբաժանումներում</w:t>
      </w:r>
      <w:proofErr w:type="spellEnd"/>
      <w:r w:rsidRPr="001A2896">
        <w:rPr>
          <w:rFonts w:ascii="Sylfaen" w:hAnsi="Sylfaen"/>
          <w:color w:val="000000"/>
          <w:sz w:val="24"/>
          <w:szCs w:val="24"/>
        </w:rPr>
        <w:t>:</w:t>
      </w:r>
    </w:p>
    <w:p w:rsidR="00601E9E" w:rsidRDefault="00601E9E" w:rsidP="0028728E">
      <w:pPr>
        <w:spacing w:after="0" w:line="360" w:lineRule="auto"/>
        <w:ind w:firstLine="709"/>
        <w:jc w:val="both"/>
        <w:rPr>
          <w:rFonts w:ascii="Sylfaen" w:hAnsi="Sylfaen"/>
          <w:sz w:val="24"/>
          <w:szCs w:val="28"/>
        </w:rPr>
      </w:pPr>
      <w:proofErr w:type="spellStart"/>
      <w:r w:rsidRPr="00F431F0">
        <w:rPr>
          <w:rFonts w:ascii="Sylfaen" w:hAnsi="Sylfaen"/>
          <w:sz w:val="24"/>
          <w:szCs w:val="28"/>
        </w:rPr>
        <w:t>Ակադեմիան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ունի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մի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շարք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միջազգային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համագործակցության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պայմանագրեր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ու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համաձայնագրեր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աշխարհի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շատ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երկրների</w:t>
      </w:r>
      <w:proofErr w:type="spellEnd"/>
      <w:r w:rsidRPr="00F431F0">
        <w:rPr>
          <w:rFonts w:ascii="Sylfaen" w:hAnsi="Sylfaen"/>
          <w:sz w:val="24"/>
          <w:szCs w:val="28"/>
        </w:rPr>
        <w:t xml:space="preserve"> </w:t>
      </w:r>
      <w:proofErr w:type="spellStart"/>
      <w:r w:rsidRPr="00F431F0">
        <w:rPr>
          <w:rFonts w:ascii="Sylfaen" w:hAnsi="Sylfaen"/>
          <w:sz w:val="24"/>
          <w:szCs w:val="28"/>
        </w:rPr>
        <w:t>հաստատությ</w:t>
      </w:r>
      <w:r>
        <w:rPr>
          <w:rFonts w:ascii="Sylfaen" w:hAnsi="Sylfaen"/>
          <w:sz w:val="24"/>
          <w:szCs w:val="28"/>
        </w:rPr>
        <w:t>ունների</w:t>
      </w:r>
      <w:proofErr w:type="spellEnd"/>
      <w:r>
        <w:rPr>
          <w:rFonts w:ascii="Sylfaen" w:hAnsi="Sylfaen"/>
          <w:sz w:val="24"/>
          <w:szCs w:val="28"/>
        </w:rPr>
        <w:t xml:space="preserve"> </w:t>
      </w:r>
      <w:proofErr w:type="spellStart"/>
      <w:r>
        <w:rPr>
          <w:rFonts w:ascii="Sylfaen" w:hAnsi="Sylfaen"/>
          <w:sz w:val="24"/>
          <w:szCs w:val="28"/>
        </w:rPr>
        <w:t>ու</w:t>
      </w:r>
      <w:proofErr w:type="spellEnd"/>
      <w:r>
        <w:rPr>
          <w:rFonts w:ascii="Sylfaen" w:hAnsi="Sylfaen"/>
          <w:sz w:val="24"/>
          <w:szCs w:val="28"/>
        </w:rPr>
        <w:t xml:space="preserve"> </w:t>
      </w:r>
      <w:proofErr w:type="spellStart"/>
      <w:r>
        <w:rPr>
          <w:rFonts w:ascii="Sylfaen" w:hAnsi="Sylfaen"/>
          <w:sz w:val="24"/>
          <w:szCs w:val="28"/>
        </w:rPr>
        <w:t>կազմակերպությունների</w:t>
      </w:r>
      <w:proofErr w:type="spellEnd"/>
      <w:r>
        <w:rPr>
          <w:rFonts w:ascii="Sylfaen" w:hAnsi="Sylfaen"/>
          <w:sz w:val="24"/>
          <w:szCs w:val="28"/>
        </w:rPr>
        <w:t xml:space="preserve"> </w:t>
      </w:r>
      <w:proofErr w:type="spellStart"/>
      <w:r>
        <w:rPr>
          <w:rFonts w:ascii="Sylfaen" w:hAnsi="Sylfaen"/>
          <w:sz w:val="24"/>
          <w:szCs w:val="28"/>
        </w:rPr>
        <w:t>հետ</w:t>
      </w:r>
      <w:proofErr w:type="spellEnd"/>
      <w:r>
        <w:rPr>
          <w:rFonts w:ascii="Sylfaen" w:hAnsi="Sylfaen"/>
          <w:sz w:val="24"/>
          <w:szCs w:val="28"/>
        </w:rPr>
        <w:t>:</w:t>
      </w:r>
      <w:bookmarkStart w:id="0" w:name="_GoBack"/>
      <w:bookmarkEnd w:id="0"/>
    </w:p>
    <w:p w:rsidR="00601E9E" w:rsidRPr="00866674" w:rsidRDefault="00601E9E" w:rsidP="0028728E">
      <w:pPr>
        <w:spacing w:after="0" w:line="360" w:lineRule="auto"/>
        <w:rPr>
          <w:rFonts w:ascii="Sylfaen" w:hAnsi="Sylfaen" w:cs="Sylfaen"/>
          <w:sz w:val="24"/>
        </w:rPr>
      </w:pPr>
      <w:proofErr w:type="spellStart"/>
      <w:r w:rsidRPr="00866674">
        <w:rPr>
          <w:rFonts w:ascii="Sylfaen" w:hAnsi="Sylfaen" w:cs="Sylfaen"/>
          <w:sz w:val="24"/>
        </w:rPr>
        <w:t>Կրթության</w:t>
      </w:r>
      <w:proofErr w:type="spellEnd"/>
      <w:r w:rsidR="00866674">
        <w:rPr>
          <w:rFonts w:ascii="Sylfaen" w:hAnsi="Sylfaen" w:cs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հիմքը</w:t>
      </w:r>
      <w:proofErr w:type="spellEnd"/>
      <w:r w:rsidRPr="00866674">
        <w:rPr>
          <w:rFonts w:ascii="Sylfaen" w:hAnsi="Sylfaen" w:cs="Sylfaen"/>
          <w:sz w:val="24"/>
        </w:rPr>
        <w:t>՝</w:t>
      </w:r>
    </w:p>
    <w:p w:rsidR="00601E9E" w:rsidRPr="00866674" w:rsidRDefault="00601E9E" w:rsidP="0028728E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866674">
        <w:rPr>
          <w:rFonts w:ascii="Sylfaen" w:hAnsi="Sylfaen" w:cs="Sylfaen"/>
          <w:sz w:val="24"/>
        </w:rPr>
        <w:t>Միջնակարգ</w:t>
      </w:r>
      <w:proofErr w:type="spellEnd"/>
      <w:r w:rsidRPr="00866674">
        <w:rPr>
          <w:rFonts w:ascii="Sylfaen" w:hAnsi="Sylfaen"/>
          <w:sz w:val="24"/>
        </w:rPr>
        <w:t xml:space="preserve"> (</w:t>
      </w:r>
      <w:proofErr w:type="spellStart"/>
      <w:r w:rsidRPr="00866674">
        <w:rPr>
          <w:rFonts w:ascii="Sylfaen" w:hAnsi="Sylfaen" w:cs="Sylfaen"/>
          <w:sz w:val="24"/>
        </w:rPr>
        <w:t>լրիվ</w:t>
      </w:r>
      <w:proofErr w:type="spellEnd"/>
      <w:r w:rsidRPr="00866674">
        <w:rPr>
          <w:rFonts w:ascii="Sylfaen" w:hAnsi="Sylfaen"/>
          <w:sz w:val="24"/>
        </w:rPr>
        <w:t xml:space="preserve">) </w:t>
      </w:r>
      <w:proofErr w:type="spellStart"/>
      <w:r w:rsidRPr="00866674">
        <w:rPr>
          <w:rFonts w:ascii="Sylfaen" w:hAnsi="Sylfaen" w:cs="Sylfaen"/>
          <w:sz w:val="24"/>
        </w:rPr>
        <w:t>ընդհանուր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կրթություն</w:t>
      </w:r>
      <w:proofErr w:type="spellEnd"/>
      <w:r w:rsidRPr="00866674">
        <w:rPr>
          <w:rFonts w:ascii="Sylfaen" w:hAnsi="Sylfaen"/>
          <w:sz w:val="24"/>
        </w:rPr>
        <w:t xml:space="preserve"> (2 </w:t>
      </w:r>
      <w:proofErr w:type="spellStart"/>
      <w:r w:rsidRPr="00866674">
        <w:rPr>
          <w:rFonts w:ascii="Sylfaen" w:hAnsi="Sylfaen" w:cs="Sylfaen"/>
          <w:sz w:val="24"/>
        </w:rPr>
        <w:t>տարի</w:t>
      </w:r>
      <w:proofErr w:type="spellEnd"/>
      <w:r w:rsidRPr="00866674">
        <w:rPr>
          <w:rFonts w:ascii="Sylfaen" w:hAnsi="Sylfaen"/>
          <w:sz w:val="24"/>
        </w:rPr>
        <w:t>),</w:t>
      </w:r>
    </w:p>
    <w:p w:rsidR="00601E9E" w:rsidRPr="00866674" w:rsidRDefault="00601E9E" w:rsidP="00866674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866674">
        <w:rPr>
          <w:rFonts w:ascii="Sylfaen" w:hAnsi="Sylfaen" w:cs="Sylfaen"/>
          <w:sz w:val="24"/>
        </w:rPr>
        <w:t>Հիմնական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ընդհանուր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կրթություն</w:t>
      </w:r>
      <w:proofErr w:type="spellEnd"/>
      <w:r w:rsidRPr="00866674">
        <w:rPr>
          <w:rFonts w:ascii="Sylfaen" w:hAnsi="Sylfaen"/>
          <w:sz w:val="24"/>
        </w:rPr>
        <w:t xml:space="preserve"> (3 </w:t>
      </w:r>
      <w:proofErr w:type="spellStart"/>
      <w:r w:rsidRPr="00866674">
        <w:rPr>
          <w:rFonts w:ascii="Sylfaen" w:hAnsi="Sylfaen" w:cs="Sylfaen"/>
          <w:sz w:val="24"/>
        </w:rPr>
        <w:t>տարի</w:t>
      </w:r>
      <w:proofErr w:type="spellEnd"/>
      <w:r w:rsidRPr="00866674">
        <w:rPr>
          <w:rFonts w:ascii="Sylfaen" w:hAnsi="Sylfaen"/>
          <w:sz w:val="24"/>
        </w:rPr>
        <w:t>):</w:t>
      </w:r>
    </w:p>
    <w:p w:rsidR="00601E9E" w:rsidRPr="00866674" w:rsidRDefault="00601E9E" w:rsidP="008413BB">
      <w:pPr>
        <w:spacing w:after="0" w:line="360" w:lineRule="auto"/>
        <w:ind w:firstLine="720"/>
        <w:jc w:val="both"/>
        <w:rPr>
          <w:rFonts w:ascii="Sylfaen" w:hAnsi="Sylfaen"/>
          <w:sz w:val="24"/>
          <w:u w:val="single"/>
        </w:rPr>
      </w:pPr>
      <w:proofErr w:type="spellStart"/>
      <w:r w:rsidRPr="00866674">
        <w:rPr>
          <w:rFonts w:ascii="Sylfaen" w:hAnsi="Sylfaen" w:cs="Sylfaen"/>
          <w:sz w:val="24"/>
        </w:rPr>
        <w:t>Գերազանց</w:t>
      </w:r>
      <w:proofErr w:type="spellEnd"/>
      <w:r w:rsidRPr="00866674">
        <w:rPr>
          <w:rFonts w:ascii="Sylfaen" w:hAnsi="Sylfaen"/>
          <w:sz w:val="24"/>
        </w:rPr>
        <w:t xml:space="preserve"> </w:t>
      </w:r>
      <w:r w:rsidRPr="00866674">
        <w:rPr>
          <w:rFonts w:ascii="Sylfaen" w:hAnsi="Sylfaen" w:cs="Sylfaen"/>
          <w:sz w:val="24"/>
        </w:rPr>
        <w:t>և</w:t>
      </w:r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լավ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գնահատականներով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շրջանավարտները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կարող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են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առանց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ընդունելության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քննությունների</w:t>
      </w:r>
      <w:proofErr w:type="spellEnd"/>
      <w:r w:rsidRPr="00866674">
        <w:rPr>
          <w:rFonts w:ascii="Sylfaen" w:hAnsi="Sylfaen"/>
          <w:sz w:val="24"/>
        </w:rPr>
        <w:t xml:space="preserve">, </w:t>
      </w:r>
      <w:proofErr w:type="spellStart"/>
      <w:r w:rsidRPr="00866674">
        <w:rPr>
          <w:rFonts w:ascii="Sylfaen" w:hAnsi="Sylfaen" w:cs="Sylfaen"/>
          <w:sz w:val="24"/>
        </w:rPr>
        <w:t>ուսումը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շարունակել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բակալավրի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կրթական</w:t>
      </w:r>
      <w:proofErr w:type="spellEnd"/>
      <w:r w:rsidRPr="00866674">
        <w:rPr>
          <w:rFonts w:ascii="Sylfaen" w:hAnsi="Sylfaen"/>
          <w:sz w:val="24"/>
        </w:rPr>
        <w:t xml:space="preserve"> </w:t>
      </w:r>
      <w:proofErr w:type="spellStart"/>
      <w:r w:rsidRPr="00866674">
        <w:rPr>
          <w:rFonts w:ascii="Sylfaen" w:hAnsi="Sylfaen" w:cs="Sylfaen"/>
          <w:sz w:val="24"/>
        </w:rPr>
        <w:t>ծրագրու</w:t>
      </w:r>
      <w:r w:rsidR="00401F9D" w:rsidRPr="00866674">
        <w:rPr>
          <w:rFonts w:ascii="Sylfaen" w:hAnsi="Sylfaen" w:cs="Sylfaen"/>
          <w:sz w:val="24"/>
        </w:rPr>
        <w:t>մ</w:t>
      </w:r>
      <w:proofErr w:type="spellEnd"/>
      <w:r w:rsidR="00401F9D" w:rsidRPr="00866674">
        <w:rPr>
          <w:rFonts w:ascii="Sylfaen" w:hAnsi="Sylfaen" w:cs="Sylfaen"/>
          <w:sz w:val="24"/>
        </w:rPr>
        <w:t>:</w:t>
      </w:r>
    </w:p>
    <w:sectPr w:rsidR="00601E9E" w:rsidRPr="00866674" w:rsidSect="00601E9E">
      <w:pgSz w:w="11906" w:h="16838"/>
      <w:pgMar w:top="567" w:right="709" w:bottom="1134" w:left="992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25AF0"/>
    <w:multiLevelType w:val="hybridMultilevel"/>
    <w:tmpl w:val="C314606E"/>
    <w:lvl w:ilvl="0" w:tplc="38FA4B7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6F"/>
    <w:rsid w:val="00171653"/>
    <w:rsid w:val="0028728E"/>
    <w:rsid w:val="00354277"/>
    <w:rsid w:val="00401F9D"/>
    <w:rsid w:val="004E6096"/>
    <w:rsid w:val="00601E9E"/>
    <w:rsid w:val="008413BB"/>
    <w:rsid w:val="0084276E"/>
    <w:rsid w:val="00866674"/>
    <w:rsid w:val="009B21AE"/>
    <w:rsid w:val="00AB376F"/>
    <w:rsid w:val="00B7432E"/>
    <w:rsid w:val="00E4114B"/>
    <w:rsid w:val="00F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01E9E"/>
    <w:rPr>
      <w:b/>
      <w:bCs/>
    </w:rPr>
  </w:style>
  <w:style w:type="character" w:customStyle="1" w:styleId="a">
    <w:name w:val="Основной текст_"/>
    <w:link w:val="1"/>
    <w:locked/>
    <w:rsid w:val="00601E9E"/>
    <w:rPr>
      <w:rFonts w:ascii="Tahoma" w:hAnsi="Tahoma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01E9E"/>
    <w:pPr>
      <w:shd w:val="clear" w:color="auto" w:fill="FFFFFF"/>
      <w:spacing w:after="0" w:line="590" w:lineRule="exact"/>
      <w:ind w:hanging="860"/>
      <w:jc w:val="right"/>
    </w:pPr>
    <w:rPr>
      <w:rFonts w:ascii="Tahoma" w:hAnsi="Tahoma"/>
      <w:shd w:val="clear" w:color="auto" w:fill="FFFFFF"/>
    </w:rPr>
  </w:style>
  <w:style w:type="character" w:customStyle="1" w:styleId="10">
    <w:name w:val="Основной текст Знак1"/>
    <w:locked/>
    <w:rsid w:val="00601E9E"/>
    <w:rPr>
      <w:rFonts w:ascii="Sylfaen" w:hAnsi="Sylfaen"/>
      <w:sz w:val="22"/>
      <w:shd w:val="clear" w:color="auto" w:fill="FFFFFF"/>
    </w:rPr>
  </w:style>
  <w:style w:type="paragraph" w:styleId="NormalWeb">
    <w:name w:val="Normal (Web)"/>
    <w:basedOn w:val="Normal"/>
    <w:rsid w:val="0060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01E9E"/>
    <w:rPr>
      <w:b/>
      <w:bCs/>
    </w:rPr>
  </w:style>
  <w:style w:type="character" w:customStyle="1" w:styleId="a">
    <w:name w:val="Основной текст_"/>
    <w:link w:val="1"/>
    <w:locked/>
    <w:rsid w:val="00601E9E"/>
    <w:rPr>
      <w:rFonts w:ascii="Tahoma" w:hAnsi="Tahoma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01E9E"/>
    <w:pPr>
      <w:shd w:val="clear" w:color="auto" w:fill="FFFFFF"/>
      <w:spacing w:after="0" w:line="590" w:lineRule="exact"/>
      <w:ind w:hanging="860"/>
      <w:jc w:val="right"/>
    </w:pPr>
    <w:rPr>
      <w:rFonts w:ascii="Tahoma" w:hAnsi="Tahoma"/>
      <w:shd w:val="clear" w:color="auto" w:fill="FFFFFF"/>
    </w:rPr>
  </w:style>
  <w:style w:type="character" w:customStyle="1" w:styleId="10">
    <w:name w:val="Основной текст Знак1"/>
    <w:locked/>
    <w:rsid w:val="00601E9E"/>
    <w:rPr>
      <w:rFonts w:ascii="Sylfaen" w:hAnsi="Sylfaen"/>
      <w:sz w:val="22"/>
      <w:shd w:val="clear" w:color="auto" w:fill="FFFFFF"/>
    </w:rPr>
  </w:style>
  <w:style w:type="paragraph" w:styleId="NormalWeb">
    <w:name w:val="Normal (Web)"/>
    <w:basedOn w:val="Normal"/>
    <w:rsid w:val="0060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Zaqar Safaryan</dc:creator>
  <cp:keywords/>
  <dc:description/>
  <cp:lastModifiedBy>a.hambardzumyan</cp:lastModifiedBy>
  <cp:revision>7</cp:revision>
  <dcterms:created xsi:type="dcterms:W3CDTF">2015-07-15T11:51:00Z</dcterms:created>
  <dcterms:modified xsi:type="dcterms:W3CDTF">2015-07-21T08:22:00Z</dcterms:modified>
</cp:coreProperties>
</file>