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FB" w:rsidRPr="00A07707" w:rsidRDefault="00C76AFB" w:rsidP="006300A1">
      <w:pPr>
        <w:spacing w:after="0"/>
        <w:jc w:val="center"/>
        <w:rPr>
          <w:rFonts w:ascii="GHEA Grapalat" w:hAnsi="GHEA Grapalat" w:cs="Sylfaen"/>
          <w:b/>
          <w:sz w:val="24"/>
          <w:szCs w:val="20"/>
          <w:lang w:val="hy-AM"/>
        </w:rPr>
      </w:pPr>
      <w:r w:rsidRPr="00A07707">
        <w:rPr>
          <w:rFonts w:ascii="GHEA Grapalat" w:hAnsi="GHEA Grapalat" w:cs="Sylfaen"/>
          <w:b/>
          <w:sz w:val="24"/>
          <w:szCs w:val="20"/>
          <w:lang w:val="hy-AM"/>
        </w:rPr>
        <w:t>ԵՐԵՎԱՆԻ Ն. ԱՃԵՄՅԱՆԻ ԱՆՎԱՆ ՏԱՐԱԾԱՇՐՋԱՆԱՅԻՆ N2 ՊԵՏԱԿԱՆ ՔՈԼԵՋ</w:t>
      </w:r>
    </w:p>
    <w:p w:rsidR="00C76AFB" w:rsidRPr="006300A1" w:rsidRDefault="00C76AFB" w:rsidP="006300A1">
      <w:pPr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C76AFB" w:rsidRPr="006300A1" w:rsidRDefault="00C76AFB" w:rsidP="006300A1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:rsidR="00C76AFB" w:rsidRPr="00F3535A" w:rsidRDefault="00C76AFB" w:rsidP="0074447E">
      <w:pPr>
        <w:spacing w:after="0" w:line="360" w:lineRule="auto"/>
        <w:ind w:firstLine="720"/>
        <w:jc w:val="both"/>
        <w:rPr>
          <w:rFonts w:ascii="Sylfaen" w:hAnsi="Sylfaen"/>
          <w:sz w:val="24"/>
          <w:lang w:val="hy-AM"/>
        </w:rPr>
      </w:pPr>
      <w:r w:rsidRPr="00A07707">
        <w:rPr>
          <w:rFonts w:ascii="Sylfaen" w:hAnsi="Sylfaen" w:cs="Sylfaen"/>
          <w:sz w:val="24"/>
          <w:lang w:val="hy-AM"/>
        </w:rPr>
        <w:t xml:space="preserve">Հասցեն` </w:t>
      </w:r>
      <w:r w:rsidR="00A07707" w:rsidRPr="00A07707">
        <w:rPr>
          <w:rFonts w:ascii="Sylfaen" w:hAnsi="Sylfaen" w:cs="Sylfaen"/>
          <w:sz w:val="24"/>
          <w:lang w:val="hy-AM"/>
        </w:rPr>
        <w:t xml:space="preserve">       </w:t>
      </w:r>
      <w:r w:rsidRPr="00A07707">
        <w:rPr>
          <w:rFonts w:ascii="Sylfaen" w:hAnsi="Sylfaen" w:cs="Sylfaen"/>
          <w:sz w:val="24"/>
          <w:lang w:val="hy-AM"/>
        </w:rPr>
        <w:t xml:space="preserve"> ք. Երևան, Նոր Նորքի</w:t>
      </w:r>
      <w:r w:rsidR="00745449" w:rsidRPr="00F249CB">
        <w:rPr>
          <w:rFonts w:ascii="Sylfaen" w:hAnsi="Sylfaen" w:cs="Sylfaen"/>
          <w:sz w:val="24"/>
          <w:lang w:val="hy-AM"/>
        </w:rPr>
        <w:t xml:space="preserve"> 2-րդ զանգված,</w:t>
      </w:r>
      <w:r w:rsidRPr="00A07707">
        <w:rPr>
          <w:rFonts w:ascii="Sylfaen" w:hAnsi="Sylfaen" w:cs="Sylfaen"/>
          <w:sz w:val="24"/>
          <w:lang w:val="hy-AM"/>
        </w:rPr>
        <w:t xml:space="preserve"> Մոլդովական 37</w:t>
      </w:r>
      <w:r w:rsidR="00F249CB" w:rsidRPr="00F3535A">
        <w:rPr>
          <w:rFonts w:ascii="Sylfaen" w:hAnsi="Sylfaen" w:cs="Sylfaen"/>
          <w:sz w:val="24"/>
          <w:lang w:val="hy-AM"/>
        </w:rPr>
        <w:t>Ա</w:t>
      </w:r>
    </w:p>
    <w:p w:rsidR="00C76AFB" w:rsidRPr="00A07707" w:rsidRDefault="00C76AFB" w:rsidP="0074447E">
      <w:pPr>
        <w:spacing w:after="0" w:line="360" w:lineRule="auto"/>
        <w:ind w:firstLine="720"/>
        <w:jc w:val="both"/>
        <w:rPr>
          <w:rFonts w:ascii="Sylfaen" w:hAnsi="Sylfaen"/>
          <w:sz w:val="24"/>
          <w:lang w:val="fr-FR"/>
        </w:rPr>
      </w:pPr>
      <w:r w:rsidRPr="00A07707">
        <w:rPr>
          <w:rFonts w:ascii="Sylfaen" w:hAnsi="Sylfaen" w:cs="Sylfaen"/>
          <w:sz w:val="24"/>
          <w:lang w:val="fr-FR"/>
        </w:rPr>
        <w:t xml:space="preserve">Հեռախոսներ` </w:t>
      </w:r>
      <w:r w:rsidR="00A07707" w:rsidRPr="00A07707">
        <w:rPr>
          <w:rFonts w:ascii="Sylfaen" w:hAnsi="Sylfaen" w:cs="Sylfaen"/>
          <w:sz w:val="24"/>
          <w:lang w:val="fr-FR"/>
        </w:rPr>
        <w:t xml:space="preserve"> </w:t>
      </w:r>
      <w:r w:rsidRPr="00A07707">
        <w:rPr>
          <w:rFonts w:ascii="Sylfaen" w:hAnsi="Sylfaen" w:cs="Sylfaen"/>
          <w:sz w:val="24"/>
          <w:lang w:val="fr-FR"/>
        </w:rPr>
        <w:t>010 672301, 672790, 093 930708</w:t>
      </w:r>
    </w:p>
    <w:p w:rsidR="00C76AFB" w:rsidRPr="00A07707" w:rsidRDefault="00C76AFB" w:rsidP="0074447E">
      <w:pPr>
        <w:spacing w:after="0" w:line="360" w:lineRule="auto"/>
        <w:ind w:firstLine="720"/>
        <w:rPr>
          <w:rFonts w:ascii="Sylfaen" w:hAnsi="Sylfaen" w:cs="Arial"/>
          <w:sz w:val="24"/>
          <w:lang w:val="fr-FR"/>
        </w:rPr>
      </w:pPr>
      <w:r w:rsidRPr="00A07707">
        <w:rPr>
          <w:rFonts w:ascii="Sylfaen" w:hAnsi="Sylfaen" w:cs="Sylfaen"/>
          <w:sz w:val="24"/>
          <w:lang w:val="fr-FR"/>
        </w:rPr>
        <w:t xml:space="preserve">Էլ. փոստ` </w:t>
      </w:r>
      <w:r w:rsidR="00A07707" w:rsidRPr="00A07707">
        <w:rPr>
          <w:rFonts w:ascii="Sylfaen" w:hAnsi="Sylfaen" w:cs="Sylfaen"/>
          <w:sz w:val="24"/>
          <w:lang w:val="fr-FR"/>
        </w:rPr>
        <w:t xml:space="preserve">       </w:t>
      </w:r>
      <w:r w:rsidRPr="00A07707">
        <w:rPr>
          <w:rFonts w:ascii="Sylfaen" w:hAnsi="Sylfaen" w:cs="Sylfaen"/>
          <w:sz w:val="24"/>
          <w:lang w:val="fr-FR"/>
        </w:rPr>
        <w:t xml:space="preserve"> </w:t>
      </w:r>
      <w:hyperlink r:id="rId6" w:history="1">
        <w:r w:rsidR="006E2F4B" w:rsidRPr="00A07707">
          <w:rPr>
            <w:rStyle w:val="a5"/>
            <w:rFonts w:ascii="Sylfaen" w:hAnsi="Sylfaen"/>
            <w:sz w:val="24"/>
            <w:lang w:val="fr-FR"/>
          </w:rPr>
          <w:t>n2college@mail.ru</w:t>
        </w:r>
      </w:hyperlink>
      <w:r w:rsidRPr="00A07707">
        <w:rPr>
          <w:rFonts w:ascii="Sylfaen" w:hAnsi="Sylfaen"/>
          <w:sz w:val="24"/>
          <w:lang w:val="fr-FR"/>
        </w:rPr>
        <w:t xml:space="preserve">, կայք` college2.info </w:t>
      </w:r>
    </w:p>
    <w:p w:rsidR="00C76AFB" w:rsidRPr="00A07707" w:rsidRDefault="00745449" w:rsidP="0074447E">
      <w:pPr>
        <w:spacing w:after="0" w:line="360" w:lineRule="auto"/>
        <w:ind w:firstLine="540"/>
        <w:rPr>
          <w:rFonts w:ascii="Sylfaen" w:hAnsi="Sylfaen"/>
          <w:sz w:val="24"/>
          <w:lang w:val="fr-FR"/>
        </w:rPr>
      </w:pPr>
      <w:r>
        <w:rPr>
          <w:rFonts w:ascii="Sylfaen" w:hAnsi="Sylfaen"/>
          <w:sz w:val="24"/>
          <w:lang w:val="fr-FR"/>
        </w:rPr>
        <w:t xml:space="preserve">   </w:t>
      </w:r>
      <w:r w:rsidR="00C76AFB" w:rsidRPr="00A07707">
        <w:rPr>
          <w:rFonts w:ascii="Sylfaen" w:hAnsi="Sylfaen"/>
          <w:sz w:val="24"/>
          <w:lang w:val="fr-FR"/>
        </w:rPr>
        <w:t xml:space="preserve">Տնօրեն` </w:t>
      </w:r>
      <w:r w:rsidR="00A07707" w:rsidRPr="00A07707">
        <w:rPr>
          <w:rFonts w:ascii="Sylfaen" w:hAnsi="Sylfaen"/>
          <w:sz w:val="24"/>
          <w:lang w:val="fr-FR"/>
        </w:rPr>
        <w:t xml:space="preserve">          </w:t>
      </w:r>
      <w:r w:rsidR="00C76AFB" w:rsidRPr="00A07707">
        <w:rPr>
          <w:rFonts w:ascii="Sylfaen" w:hAnsi="Sylfaen"/>
          <w:sz w:val="24"/>
          <w:lang w:val="fr-FR"/>
        </w:rPr>
        <w:t>Հրաչյա Գրիգորյան</w:t>
      </w:r>
    </w:p>
    <w:p w:rsidR="00C76AFB" w:rsidRPr="00A07707" w:rsidRDefault="00C76AFB" w:rsidP="006300A1">
      <w:pPr>
        <w:spacing w:after="0"/>
        <w:ind w:firstLine="540"/>
        <w:jc w:val="both"/>
        <w:rPr>
          <w:rFonts w:ascii="Sylfaen" w:hAnsi="Sylfaen"/>
          <w:sz w:val="24"/>
          <w:lang w:val="fr-FR"/>
        </w:rPr>
      </w:pPr>
    </w:p>
    <w:p w:rsidR="00C76AFB" w:rsidRPr="00A07707" w:rsidRDefault="00C76AFB" w:rsidP="00A07707">
      <w:pPr>
        <w:spacing w:after="0" w:line="360" w:lineRule="auto"/>
        <w:ind w:firstLine="540"/>
        <w:jc w:val="both"/>
        <w:rPr>
          <w:rFonts w:ascii="Sylfaen" w:hAnsi="Sylfaen"/>
          <w:sz w:val="24"/>
          <w:lang w:val="fr-FR"/>
        </w:rPr>
      </w:pPr>
      <w:r w:rsidRPr="00A07707">
        <w:rPr>
          <w:rFonts w:ascii="Sylfaen" w:hAnsi="Sylfaen" w:cs="Sylfaen"/>
          <w:sz w:val="24"/>
          <w:lang w:val="fr-FR"/>
        </w:rPr>
        <w:t xml:space="preserve">Քոլեջը 75 տարեկան է, հիմնադրվել է 1939թ. որպես Սովետական առևտրի Երևանի տեխնիկում: Այսօր իր հնարավորություններով և շենքային պայմաններով քոլեջը վերածվել է կրթական, մշակութային և մարզական կենտրոնի` իրականացնելով բազմագործառույթային քոլեջներին բնութագրող պրակտիկա: </w:t>
      </w:r>
    </w:p>
    <w:p w:rsidR="00C76AFB" w:rsidRPr="00A07707" w:rsidRDefault="00C76AFB" w:rsidP="00A07707">
      <w:pPr>
        <w:tabs>
          <w:tab w:val="left" w:pos="1980"/>
        </w:tabs>
        <w:spacing w:beforeLines="20" w:before="48" w:after="0" w:line="360" w:lineRule="auto"/>
        <w:ind w:firstLine="720"/>
        <w:jc w:val="both"/>
        <w:rPr>
          <w:rFonts w:ascii="Sylfaen" w:hAnsi="Sylfaen"/>
          <w:sz w:val="24"/>
          <w:lang w:val="hy-AM"/>
        </w:rPr>
      </w:pPr>
      <w:r w:rsidRPr="00A07707">
        <w:rPr>
          <w:rFonts w:ascii="Sylfaen" w:hAnsi="Sylfaen" w:cs="Sylfaen"/>
          <w:sz w:val="24"/>
          <w:lang w:val="hy-AM"/>
        </w:rPr>
        <w:t>Տարածաշրջանային պետական քոլեջը</w:t>
      </w:r>
    </w:p>
    <w:p w:rsidR="00C76AFB" w:rsidRPr="00A07707" w:rsidRDefault="00C76AFB" w:rsidP="00A07707">
      <w:pPr>
        <w:numPr>
          <w:ilvl w:val="0"/>
          <w:numId w:val="3"/>
        </w:numPr>
        <w:tabs>
          <w:tab w:val="left" w:pos="709"/>
          <w:tab w:val="left" w:pos="1260"/>
          <w:tab w:val="left" w:pos="1980"/>
        </w:tabs>
        <w:spacing w:beforeLines="20" w:before="48" w:after="0" w:line="360" w:lineRule="auto"/>
        <w:ind w:left="709"/>
        <w:jc w:val="both"/>
        <w:rPr>
          <w:rFonts w:ascii="Sylfaen" w:hAnsi="Sylfaen"/>
          <w:sz w:val="24"/>
          <w:lang w:val="hy-AM"/>
        </w:rPr>
      </w:pPr>
      <w:bookmarkStart w:id="0" w:name="OLE_LINK7"/>
      <w:bookmarkStart w:id="1" w:name="OLE_LINK8"/>
      <w:r w:rsidRPr="00A07707">
        <w:rPr>
          <w:rFonts w:ascii="Sylfaen" w:hAnsi="Sylfaen" w:cs="Sylfaen"/>
          <w:sz w:val="24"/>
          <w:lang w:val="hy-AM"/>
        </w:rPr>
        <w:t xml:space="preserve">պատրաստում է փոքր և միջին բիզնեսի </w:t>
      </w:r>
      <w:r w:rsidR="00F3535A">
        <w:rPr>
          <w:rFonts w:ascii="Sylfaen" w:hAnsi="Sylfaen" w:cs="Sylfaen"/>
          <w:sz w:val="24"/>
        </w:rPr>
        <w:t>մասնագետներ</w:t>
      </w:r>
      <w:bookmarkStart w:id="2" w:name="_GoBack"/>
      <w:bookmarkEnd w:id="2"/>
      <w:r w:rsidRPr="00A07707">
        <w:rPr>
          <w:rFonts w:ascii="Sylfaen" w:hAnsi="Sylfaen" w:cs="Sylfaen"/>
          <w:sz w:val="24"/>
          <w:lang w:val="hy-AM"/>
        </w:rPr>
        <w:t xml:space="preserve">` միջին մասնագիտական հիմնական կրթական ծրագրերի և տնտեսության ու աշխատաշուկայի պահանջներին համապատասխան </w:t>
      </w:r>
    </w:p>
    <w:bookmarkEnd w:id="0"/>
    <w:bookmarkEnd w:id="1"/>
    <w:p w:rsidR="00C76AFB" w:rsidRPr="00A07707" w:rsidRDefault="00C76AFB" w:rsidP="00A07707">
      <w:pPr>
        <w:numPr>
          <w:ilvl w:val="0"/>
          <w:numId w:val="3"/>
        </w:numPr>
        <w:tabs>
          <w:tab w:val="left" w:pos="709"/>
          <w:tab w:val="left" w:pos="1260"/>
          <w:tab w:val="left" w:pos="1980"/>
        </w:tabs>
        <w:spacing w:beforeLines="20" w:before="48" w:after="0" w:line="360" w:lineRule="auto"/>
        <w:ind w:left="709"/>
        <w:jc w:val="both"/>
        <w:rPr>
          <w:rFonts w:ascii="Sylfaen" w:hAnsi="Sylfaen"/>
          <w:sz w:val="24"/>
          <w:lang w:val="hy-AM"/>
        </w:rPr>
      </w:pPr>
      <w:r w:rsidRPr="00A07707">
        <w:rPr>
          <w:rFonts w:ascii="Sylfaen" w:hAnsi="Sylfaen" w:cs="Sylfaen"/>
          <w:sz w:val="24"/>
          <w:lang w:val="hy-AM"/>
        </w:rPr>
        <w:t>ապահովում է սպասարկման ոլորտի աշխատողների և առանձին անհատների վերապատրաստումը լրացուցիչ կրթական ծրագրերի ու կարճաժամկետ դասընթացների միջոցով</w:t>
      </w:r>
    </w:p>
    <w:p w:rsidR="00C76AFB" w:rsidRPr="00A07707" w:rsidRDefault="00C76AFB" w:rsidP="00A07707">
      <w:pPr>
        <w:numPr>
          <w:ilvl w:val="0"/>
          <w:numId w:val="3"/>
        </w:numPr>
        <w:tabs>
          <w:tab w:val="left" w:pos="709"/>
          <w:tab w:val="left" w:pos="1260"/>
          <w:tab w:val="left" w:pos="1980"/>
        </w:tabs>
        <w:spacing w:beforeLines="20" w:before="48" w:after="0" w:line="360" w:lineRule="auto"/>
        <w:ind w:left="709"/>
        <w:jc w:val="both"/>
        <w:rPr>
          <w:rFonts w:ascii="Sylfaen" w:hAnsi="Sylfaen"/>
          <w:sz w:val="24"/>
          <w:lang w:val="hy-AM"/>
        </w:rPr>
      </w:pPr>
      <w:r w:rsidRPr="00A07707">
        <w:rPr>
          <w:rFonts w:ascii="Sylfaen" w:hAnsi="Sylfaen" w:cs="Sylfaen"/>
          <w:sz w:val="24"/>
          <w:lang w:val="hy-AM"/>
        </w:rPr>
        <w:t>ապահովում է կրթական ծրագրերի համապատասխանությունը աշխատաշուկայի, սպասարկման ոլորտի զարգացող ու փոփոխուն պահանջներին</w:t>
      </w:r>
    </w:p>
    <w:p w:rsidR="00C76AFB" w:rsidRPr="00A07707" w:rsidRDefault="00C76AFB" w:rsidP="00A07707">
      <w:pPr>
        <w:numPr>
          <w:ilvl w:val="0"/>
          <w:numId w:val="3"/>
        </w:numPr>
        <w:tabs>
          <w:tab w:val="left" w:pos="709"/>
          <w:tab w:val="left" w:pos="900"/>
        </w:tabs>
        <w:spacing w:after="0" w:line="360" w:lineRule="auto"/>
        <w:ind w:left="709"/>
        <w:jc w:val="both"/>
        <w:rPr>
          <w:rFonts w:ascii="Sylfaen" w:hAnsi="Sylfaen"/>
          <w:sz w:val="24"/>
          <w:lang w:val="hy-AM"/>
        </w:rPr>
      </w:pPr>
      <w:r w:rsidRPr="00A07707">
        <w:rPr>
          <w:rFonts w:ascii="Sylfaen" w:hAnsi="Sylfaen" w:cs="Sylfaen"/>
          <w:sz w:val="24"/>
          <w:lang w:val="hy-AM"/>
        </w:rPr>
        <w:t xml:space="preserve">իրականացնում է խորհրդատվություններ փոքր ու միջին բիզնեսի ոլորտում հաշվապահական հաշվառման, իրավական և հարկային օրենքների վերաբերյալ </w:t>
      </w:r>
    </w:p>
    <w:p w:rsidR="00C76AFB" w:rsidRPr="00A07707" w:rsidRDefault="00C76AFB" w:rsidP="00A07707">
      <w:pPr>
        <w:numPr>
          <w:ilvl w:val="0"/>
          <w:numId w:val="3"/>
        </w:numPr>
        <w:tabs>
          <w:tab w:val="left" w:pos="709"/>
          <w:tab w:val="left" w:pos="900"/>
        </w:tabs>
        <w:spacing w:beforeLines="20" w:before="48" w:after="0" w:line="360" w:lineRule="auto"/>
        <w:ind w:left="709"/>
        <w:jc w:val="both"/>
        <w:rPr>
          <w:rFonts w:ascii="Sylfaen" w:hAnsi="Sylfaen" w:cs="Arial"/>
          <w:sz w:val="24"/>
          <w:lang w:val="hy-AM"/>
        </w:rPr>
      </w:pPr>
      <w:r w:rsidRPr="00A07707">
        <w:rPr>
          <w:rFonts w:ascii="Sylfaen" w:hAnsi="Sylfaen" w:cs="Sylfaen"/>
          <w:sz w:val="24"/>
          <w:lang w:val="hy-AM"/>
        </w:rPr>
        <w:t>նպաստում է անհատի ինքնության գիտակցմանը և արժևորմանը</w:t>
      </w:r>
    </w:p>
    <w:p w:rsidR="00C76AFB" w:rsidRPr="00A07707" w:rsidRDefault="00C76AFB" w:rsidP="00A07707">
      <w:pPr>
        <w:numPr>
          <w:ilvl w:val="0"/>
          <w:numId w:val="3"/>
        </w:numPr>
        <w:tabs>
          <w:tab w:val="left" w:pos="709"/>
          <w:tab w:val="left" w:pos="900"/>
        </w:tabs>
        <w:spacing w:beforeLines="20" w:before="48" w:after="0" w:line="360" w:lineRule="auto"/>
        <w:ind w:left="709"/>
        <w:jc w:val="both"/>
        <w:rPr>
          <w:rFonts w:ascii="Sylfaen" w:hAnsi="Sylfaen"/>
          <w:b/>
          <w:sz w:val="24"/>
          <w:lang w:val="hy-AM"/>
        </w:rPr>
      </w:pPr>
      <w:r w:rsidRPr="00A07707">
        <w:rPr>
          <w:rFonts w:ascii="Sylfaen" w:hAnsi="Sylfaen" w:cs="Sylfaen"/>
          <w:sz w:val="24"/>
          <w:lang w:val="hy-AM"/>
        </w:rPr>
        <w:t xml:space="preserve">զարգացնում է տարածաշրջանային և միջազգային համագործակցություն: </w:t>
      </w:r>
    </w:p>
    <w:p w:rsidR="00C76AFB" w:rsidRPr="00A07707" w:rsidRDefault="006300A1" w:rsidP="00A07707">
      <w:pPr>
        <w:spacing w:after="0" w:line="360" w:lineRule="auto"/>
        <w:ind w:firstLine="540"/>
        <w:jc w:val="both"/>
        <w:rPr>
          <w:rFonts w:ascii="Sylfaen" w:hAnsi="Sylfaen"/>
          <w:sz w:val="24"/>
          <w:lang w:val="fr-FR"/>
        </w:rPr>
      </w:pPr>
      <w:r w:rsidRPr="00A07707">
        <w:rPr>
          <w:rFonts w:ascii="Sylfaen" w:hAnsi="Sylfaen"/>
          <w:sz w:val="24"/>
          <w:lang w:val="fr-FR"/>
        </w:rPr>
        <w:t xml:space="preserve">Քոլեջում ընդունելության քննություններ չկան: </w:t>
      </w:r>
      <w:r w:rsidRPr="00A07707">
        <w:rPr>
          <w:rFonts w:ascii="Sylfaen" w:eastAsia="Calibri" w:hAnsi="Sylfaen" w:cs="Sylfaen"/>
          <w:sz w:val="24"/>
          <w:lang w:val="fr-FR"/>
        </w:rPr>
        <w:t xml:space="preserve">Քոլեջի լավագույն շրջանավարտները առանց ընդունելության քննությունների կարող են ընդունվել պետական և հավատարմագրված բուհերի 2-րդ կուրսեր /Հայաստանի պետական տնտեսագիտական համալսարան, Հայաստանի պետական ագրարային համալսարան, Երևանի Վ. Բրյուսովի անվան պետական լեզվաբանական համալսարան և հավատարմագրված բուհերի Եվրոպական տարածաշրջանային ակադեմիա, </w:t>
      </w:r>
      <w:r w:rsidRPr="00A07707">
        <w:rPr>
          <w:rFonts w:ascii="Sylfaen" w:eastAsia="Calibri" w:hAnsi="Sylfaen" w:cs="Sylfaen"/>
          <w:sz w:val="24"/>
          <w:lang w:val="fr-FR"/>
        </w:rPr>
        <w:lastRenderedPageBreak/>
        <w:t>Երևանի Գլաձոր համալսարան, Տերնոպոլի ազգային տնտեսագիտական համալսարան, Ուրարտու համալսարան/ 2-րդ կուրսեր::</w:t>
      </w:r>
    </w:p>
    <w:p w:rsidR="00C76AFB" w:rsidRPr="00A07707" w:rsidRDefault="00C76AFB" w:rsidP="00A07707">
      <w:pPr>
        <w:spacing w:after="0" w:line="360" w:lineRule="auto"/>
        <w:ind w:firstLine="540"/>
        <w:jc w:val="both"/>
        <w:rPr>
          <w:rFonts w:ascii="Sylfaen" w:eastAsia="Calibri" w:hAnsi="Sylfaen" w:cs="Times New Roman"/>
          <w:i/>
          <w:sz w:val="24"/>
          <w:lang w:val="fr-FR"/>
        </w:rPr>
      </w:pPr>
      <w:r w:rsidRPr="00A07707">
        <w:rPr>
          <w:rFonts w:ascii="Sylfaen" w:eastAsia="Calibri" w:hAnsi="Sylfaen" w:cs="Sylfaen"/>
          <w:sz w:val="24"/>
          <w:lang w:val="fr-FR"/>
        </w:rPr>
        <w:t>Քոլեջում</w:t>
      </w:r>
      <w:r w:rsidRPr="00A07707">
        <w:rPr>
          <w:rFonts w:ascii="Sylfaen" w:eastAsia="Calibri" w:hAnsi="Sylfaen" w:cs="Times New Roman"/>
          <w:sz w:val="24"/>
          <w:lang w:val="fr-FR"/>
        </w:rPr>
        <w:t xml:space="preserve"> </w:t>
      </w:r>
      <w:r w:rsidRPr="00A07707">
        <w:rPr>
          <w:rFonts w:ascii="Sylfaen" w:eastAsia="Calibri" w:hAnsi="Sylfaen" w:cs="Sylfaen"/>
          <w:sz w:val="24"/>
          <w:lang w:val="fr-FR"/>
        </w:rPr>
        <w:t>գործում</w:t>
      </w:r>
      <w:r w:rsidRPr="00A07707">
        <w:rPr>
          <w:rFonts w:ascii="Sylfaen" w:eastAsia="Calibri" w:hAnsi="Sylfaen" w:cs="Times New Roman"/>
          <w:sz w:val="24"/>
          <w:lang w:val="fr-FR"/>
        </w:rPr>
        <w:t xml:space="preserve"> </w:t>
      </w:r>
      <w:r w:rsidRPr="00A07707">
        <w:rPr>
          <w:rFonts w:ascii="Sylfaen" w:eastAsia="Calibri" w:hAnsi="Sylfaen" w:cs="Sylfaen"/>
          <w:sz w:val="24"/>
          <w:lang w:val="fr-FR"/>
        </w:rPr>
        <w:t>են</w:t>
      </w:r>
      <w:r w:rsidRPr="00A07707">
        <w:rPr>
          <w:rFonts w:ascii="Sylfaen" w:eastAsia="Calibri" w:hAnsi="Sylfaen" w:cs="Times New Roman"/>
          <w:sz w:val="24"/>
          <w:lang w:val="fr-FR"/>
        </w:rPr>
        <w:t xml:space="preserve"> </w:t>
      </w:r>
      <w:r w:rsidRPr="00A07707">
        <w:rPr>
          <w:rFonts w:ascii="Sylfaen" w:eastAsia="Calibri" w:hAnsi="Sylfaen" w:cs="Sylfaen"/>
          <w:sz w:val="24"/>
          <w:lang w:val="fr-FR"/>
        </w:rPr>
        <w:t>կարճաժամկետ</w:t>
      </w:r>
      <w:r w:rsidRPr="00A07707">
        <w:rPr>
          <w:rFonts w:ascii="Sylfaen" w:eastAsia="Calibri" w:hAnsi="Sylfaen" w:cs="Times New Roman"/>
          <w:sz w:val="24"/>
          <w:lang w:val="fr-FR"/>
        </w:rPr>
        <w:t xml:space="preserve"> </w:t>
      </w:r>
      <w:r w:rsidRPr="00A07707">
        <w:rPr>
          <w:rFonts w:ascii="Sylfaen" w:eastAsia="Calibri" w:hAnsi="Sylfaen" w:cs="Sylfaen"/>
          <w:sz w:val="24"/>
          <w:lang w:val="fr-FR"/>
        </w:rPr>
        <w:t>վերապատրաստման</w:t>
      </w:r>
      <w:r w:rsidRPr="00A07707">
        <w:rPr>
          <w:rFonts w:ascii="Sylfaen" w:eastAsia="Calibri" w:hAnsi="Sylfaen" w:cs="Times New Roman"/>
          <w:sz w:val="24"/>
          <w:lang w:val="fr-FR"/>
        </w:rPr>
        <w:t xml:space="preserve"> </w:t>
      </w:r>
      <w:r w:rsidRPr="00A07707">
        <w:rPr>
          <w:rFonts w:ascii="Sylfaen" w:eastAsia="Calibri" w:hAnsi="Sylfaen" w:cs="Sylfaen"/>
          <w:sz w:val="24"/>
          <w:lang w:val="fr-FR"/>
        </w:rPr>
        <w:t>դասընթացներ</w:t>
      </w:r>
      <w:r w:rsidRPr="00A07707">
        <w:rPr>
          <w:rFonts w:ascii="Sylfaen" w:eastAsia="Calibri" w:hAnsi="Sylfaen" w:cs="Times New Roman"/>
          <w:sz w:val="24"/>
          <w:lang w:val="fr-FR"/>
        </w:rPr>
        <w:t xml:space="preserve"> </w:t>
      </w:r>
      <w:r w:rsidRPr="00A07707">
        <w:rPr>
          <w:rFonts w:ascii="Sylfaen" w:eastAsia="Calibri" w:hAnsi="Sylfaen" w:cs="Sylfaen"/>
          <w:sz w:val="24"/>
          <w:lang w:val="fr-FR"/>
        </w:rPr>
        <w:t>և</w:t>
      </w:r>
      <w:r w:rsidRPr="00A07707">
        <w:rPr>
          <w:rFonts w:ascii="Sylfaen" w:eastAsia="Calibri" w:hAnsi="Sylfaen" w:cs="Times New Roman"/>
          <w:sz w:val="24"/>
          <w:lang w:val="fr-FR"/>
        </w:rPr>
        <w:t xml:space="preserve"> </w:t>
      </w:r>
      <w:r w:rsidRPr="00A07707">
        <w:rPr>
          <w:rFonts w:ascii="Sylfaen" w:eastAsia="Calibri" w:hAnsi="Sylfaen" w:cs="Sylfaen"/>
          <w:sz w:val="24"/>
          <w:lang w:val="fr-FR"/>
        </w:rPr>
        <w:t>տրամադրվում</w:t>
      </w:r>
      <w:r w:rsidRPr="00A07707">
        <w:rPr>
          <w:rFonts w:ascii="Sylfaen" w:eastAsia="Calibri" w:hAnsi="Sylfaen" w:cs="Times New Roman"/>
          <w:sz w:val="24"/>
          <w:lang w:val="fr-FR"/>
        </w:rPr>
        <w:t xml:space="preserve"> </w:t>
      </w:r>
      <w:r w:rsidRPr="00A07707">
        <w:rPr>
          <w:rFonts w:ascii="Sylfaen" w:eastAsia="Calibri" w:hAnsi="Sylfaen" w:cs="Sylfaen"/>
          <w:sz w:val="24"/>
          <w:lang w:val="fr-FR"/>
        </w:rPr>
        <w:t>են</w:t>
      </w:r>
      <w:r w:rsidRPr="00A07707">
        <w:rPr>
          <w:rFonts w:ascii="Sylfaen" w:eastAsia="Calibri" w:hAnsi="Sylfaen" w:cs="Times New Roman"/>
          <w:sz w:val="24"/>
          <w:lang w:val="fr-FR"/>
        </w:rPr>
        <w:t xml:space="preserve"> </w:t>
      </w:r>
      <w:r w:rsidRPr="00A07707">
        <w:rPr>
          <w:rFonts w:ascii="Sylfaen" w:eastAsia="Calibri" w:hAnsi="Sylfaen" w:cs="Sylfaen"/>
          <w:sz w:val="24"/>
          <w:lang w:val="fr-FR"/>
        </w:rPr>
        <w:t>համապատասխան</w:t>
      </w:r>
      <w:r w:rsidRPr="00A07707">
        <w:rPr>
          <w:rFonts w:ascii="Sylfaen" w:eastAsia="Calibri" w:hAnsi="Sylfaen" w:cs="Times New Roman"/>
          <w:sz w:val="24"/>
          <w:lang w:val="fr-FR"/>
        </w:rPr>
        <w:t xml:space="preserve"> </w:t>
      </w:r>
      <w:r w:rsidRPr="00A07707">
        <w:rPr>
          <w:rFonts w:ascii="Sylfaen" w:eastAsia="Calibri" w:hAnsi="Sylfaen" w:cs="Sylfaen"/>
          <w:sz w:val="24"/>
          <w:lang w:val="fr-FR"/>
        </w:rPr>
        <w:t>վկայականներ</w:t>
      </w:r>
      <w:r w:rsidRPr="00A07707">
        <w:rPr>
          <w:rFonts w:ascii="Sylfaen" w:eastAsia="Calibri" w:hAnsi="Sylfaen" w:cs="Times New Roman"/>
          <w:sz w:val="24"/>
          <w:lang w:val="fr-FR"/>
        </w:rPr>
        <w:t xml:space="preserve"> </w:t>
      </w:r>
      <w:r w:rsidRPr="00A07707">
        <w:rPr>
          <w:rFonts w:ascii="Sylfaen" w:eastAsia="Calibri" w:hAnsi="Sylfaen" w:cs="Sylfaen"/>
          <w:sz w:val="24"/>
          <w:lang w:val="fr-FR"/>
        </w:rPr>
        <w:t>ու</w:t>
      </w:r>
      <w:r w:rsidRPr="00A07707">
        <w:rPr>
          <w:rFonts w:ascii="Sylfaen" w:eastAsia="Calibri" w:hAnsi="Sylfaen" w:cs="Times New Roman"/>
          <w:sz w:val="24"/>
          <w:lang w:val="fr-FR"/>
        </w:rPr>
        <w:t xml:space="preserve"> </w:t>
      </w:r>
      <w:r w:rsidRPr="00A07707">
        <w:rPr>
          <w:rFonts w:ascii="Sylfaen" w:eastAsia="Calibri" w:hAnsi="Sylfaen" w:cs="Sylfaen"/>
          <w:sz w:val="24"/>
          <w:lang w:val="fr-FR"/>
        </w:rPr>
        <w:t>լիցենզիաներ</w:t>
      </w:r>
      <w:r w:rsidRPr="00A07707">
        <w:rPr>
          <w:rFonts w:ascii="Sylfaen" w:eastAsia="Calibri" w:hAnsi="Sylfaen" w:cs="Times New Roman"/>
          <w:sz w:val="24"/>
          <w:lang w:val="fr-FR"/>
        </w:rPr>
        <w:t xml:space="preserve"> </w:t>
      </w:r>
      <w:r w:rsidRPr="00A07707">
        <w:rPr>
          <w:rFonts w:ascii="Sylfaen" w:eastAsia="Calibri" w:hAnsi="Sylfaen" w:cs="Sylfaen"/>
          <w:sz w:val="24"/>
          <w:lang w:val="fr-FR"/>
        </w:rPr>
        <w:t>հետևյալ</w:t>
      </w:r>
      <w:r w:rsidRPr="00A07707">
        <w:rPr>
          <w:rFonts w:ascii="Sylfaen" w:eastAsia="Calibri" w:hAnsi="Sylfaen" w:cs="Times New Roman"/>
          <w:sz w:val="24"/>
          <w:lang w:val="fr-FR"/>
        </w:rPr>
        <w:t xml:space="preserve"> </w:t>
      </w:r>
      <w:r w:rsidRPr="00A07707">
        <w:rPr>
          <w:rFonts w:ascii="Sylfaen" w:eastAsia="Calibri" w:hAnsi="Sylfaen" w:cs="Sylfaen"/>
          <w:sz w:val="24"/>
          <w:lang w:val="fr-FR"/>
        </w:rPr>
        <w:t>մասնագիտություններով</w:t>
      </w:r>
      <w:r w:rsidRPr="00A07707">
        <w:rPr>
          <w:rFonts w:ascii="Sylfaen" w:eastAsia="Calibri" w:hAnsi="Sylfaen" w:cs="Times New Roman"/>
          <w:sz w:val="24"/>
          <w:lang w:val="fr-FR"/>
        </w:rPr>
        <w:t xml:space="preserve">. </w:t>
      </w:r>
      <w:r w:rsidR="00A07707">
        <w:rPr>
          <w:rFonts w:ascii="Sylfaen" w:eastAsia="Calibri" w:hAnsi="Sylfaen" w:cs="Arial"/>
          <w:i/>
          <w:sz w:val="24"/>
          <w:lang w:val="fr-FR"/>
        </w:rPr>
        <w:t>«</w:t>
      </w:r>
      <w:r w:rsidRPr="00A07707">
        <w:rPr>
          <w:rFonts w:ascii="Sylfaen" w:eastAsia="Calibri" w:hAnsi="Sylfaen" w:cs="Sylfaen"/>
          <w:i/>
          <w:sz w:val="24"/>
          <w:lang w:val="fr-FR"/>
        </w:rPr>
        <w:t>Համակարգչային</w:t>
      </w:r>
      <w:r w:rsidRPr="00A07707">
        <w:rPr>
          <w:rFonts w:ascii="Sylfaen" w:eastAsia="Calibri" w:hAnsi="Sylfaen" w:cs="Times New Roman"/>
          <w:i/>
          <w:sz w:val="24"/>
          <w:lang w:val="fr-FR"/>
        </w:rPr>
        <w:t xml:space="preserve"> </w:t>
      </w:r>
      <w:r w:rsidRPr="00A07707">
        <w:rPr>
          <w:rFonts w:ascii="Sylfaen" w:hAnsi="Sylfaen"/>
          <w:i/>
          <w:sz w:val="24"/>
          <w:lang w:val="fr-FR"/>
        </w:rPr>
        <w:t>գործավար</w:t>
      </w:r>
      <w:r w:rsidR="00A07707">
        <w:rPr>
          <w:rFonts w:ascii="Sylfaen" w:eastAsia="Calibri" w:hAnsi="Sylfaen" w:cs="Arial"/>
          <w:i/>
          <w:sz w:val="24"/>
          <w:lang w:val="fr-FR"/>
        </w:rPr>
        <w:t>»</w:t>
      </w:r>
      <w:r w:rsidRPr="00A07707">
        <w:rPr>
          <w:rFonts w:ascii="Sylfaen" w:eastAsia="Calibri" w:hAnsi="Sylfaen" w:cs="Arial Armenian"/>
          <w:i/>
          <w:sz w:val="24"/>
          <w:lang w:val="fr-FR"/>
        </w:rPr>
        <w:t xml:space="preserve">, </w:t>
      </w:r>
      <w:r w:rsidR="00A07707">
        <w:rPr>
          <w:rFonts w:ascii="Sylfaen" w:eastAsia="Calibri" w:hAnsi="Sylfaen" w:cs="Arial"/>
          <w:i/>
          <w:sz w:val="24"/>
          <w:lang w:val="fr-FR"/>
        </w:rPr>
        <w:t>«</w:t>
      </w:r>
      <w:r w:rsidRPr="00A07707">
        <w:rPr>
          <w:rFonts w:ascii="Sylfaen" w:eastAsia="Calibri" w:hAnsi="Sylfaen" w:cs="Sylfaen"/>
          <w:i/>
          <w:sz w:val="24"/>
          <w:lang w:val="fr-FR"/>
        </w:rPr>
        <w:t>Հաշվապահ</w:t>
      </w:r>
      <w:r w:rsidR="00A07707">
        <w:rPr>
          <w:rFonts w:ascii="Sylfaen" w:eastAsia="Calibri" w:hAnsi="Sylfaen" w:cs="Arial"/>
          <w:i/>
          <w:sz w:val="24"/>
          <w:lang w:val="fr-FR"/>
        </w:rPr>
        <w:t>»</w:t>
      </w:r>
      <w:r w:rsidRPr="00A07707">
        <w:rPr>
          <w:rFonts w:ascii="Sylfaen" w:eastAsia="Calibri" w:hAnsi="Sylfaen" w:cs="Arial Armenian"/>
          <w:i/>
          <w:sz w:val="24"/>
          <w:lang w:val="fr-FR"/>
        </w:rPr>
        <w:t xml:space="preserve"> </w:t>
      </w:r>
      <w:r w:rsidR="00A07707">
        <w:rPr>
          <w:rFonts w:ascii="Sylfaen" w:eastAsia="Calibri" w:hAnsi="Sylfaen" w:cs="Arial"/>
          <w:i/>
          <w:sz w:val="24"/>
          <w:lang w:val="fr-FR"/>
        </w:rPr>
        <w:t>«</w:t>
      </w:r>
      <w:r w:rsidRPr="00A07707">
        <w:rPr>
          <w:rFonts w:ascii="Sylfaen" w:eastAsia="Calibri" w:hAnsi="Sylfaen" w:cs="Sylfaen"/>
          <w:i/>
          <w:sz w:val="24"/>
          <w:lang w:val="fr-FR"/>
        </w:rPr>
        <w:t>Խոհարար</w:t>
      </w:r>
      <w:r w:rsidR="00A07707">
        <w:rPr>
          <w:rFonts w:ascii="Sylfaen" w:eastAsia="Calibri" w:hAnsi="Sylfaen" w:cs="Arial"/>
          <w:i/>
          <w:sz w:val="24"/>
          <w:lang w:val="fr-FR"/>
        </w:rPr>
        <w:t>»</w:t>
      </w:r>
      <w:r w:rsidRPr="00A07707">
        <w:rPr>
          <w:rFonts w:ascii="Sylfaen" w:eastAsia="Calibri" w:hAnsi="Sylfaen" w:cs="Arial Armenian"/>
          <w:i/>
          <w:sz w:val="24"/>
          <w:lang w:val="fr-FR"/>
        </w:rPr>
        <w:t xml:space="preserve">, </w:t>
      </w:r>
      <w:r w:rsidR="00A07707">
        <w:rPr>
          <w:rFonts w:ascii="Sylfaen" w:eastAsia="Calibri" w:hAnsi="Sylfaen" w:cs="Arial"/>
          <w:i/>
          <w:sz w:val="24"/>
          <w:lang w:val="fr-FR"/>
        </w:rPr>
        <w:t>«</w:t>
      </w:r>
      <w:r w:rsidRPr="00A07707">
        <w:rPr>
          <w:rFonts w:ascii="Sylfaen" w:eastAsia="Calibri" w:hAnsi="Sylfaen" w:cs="Sylfaen"/>
          <w:i/>
          <w:sz w:val="24"/>
          <w:lang w:val="fr-FR"/>
        </w:rPr>
        <w:t>Հրուշակագործ</w:t>
      </w:r>
      <w:r w:rsidR="00A07707">
        <w:rPr>
          <w:rFonts w:ascii="Sylfaen" w:eastAsia="Calibri" w:hAnsi="Sylfaen" w:cs="Arial"/>
          <w:i/>
          <w:sz w:val="24"/>
          <w:lang w:val="fr-FR"/>
        </w:rPr>
        <w:t>»</w:t>
      </w:r>
      <w:r w:rsidR="003C57C9" w:rsidRPr="00A07707">
        <w:rPr>
          <w:rFonts w:ascii="Sylfaen" w:eastAsia="Calibri" w:hAnsi="Sylfaen" w:cs="Arial"/>
          <w:i/>
          <w:sz w:val="24"/>
          <w:lang w:val="fr-FR"/>
        </w:rPr>
        <w:t>,</w:t>
      </w:r>
      <w:r w:rsidRPr="00A07707">
        <w:rPr>
          <w:rFonts w:ascii="Sylfaen" w:eastAsia="Calibri" w:hAnsi="Sylfaen" w:cs="Arial Armenian"/>
          <w:i/>
          <w:sz w:val="24"/>
          <w:lang w:val="fr-FR"/>
        </w:rPr>
        <w:t xml:space="preserve"> </w:t>
      </w:r>
      <w:r w:rsidR="00A07707">
        <w:rPr>
          <w:rFonts w:ascii="Sylfaen" w:eastAsia="Calibri" w:hAnsi="Sylfaen" w:cs="Arial"/>
          <w:i/>
          <w:sz w:val="24"/>
          <w:lang w:val="fr-FR"/>
        </w:rPr>
        <w:t>«</w:t>
      </w:r>
      <w:r w:rsidRPr="00A07707">
        <w:rPr>
          <w:rFonts w:ascii="Sylfaen" w:hAnsi="Sylfaen"/>
          <w:i/>
          <w:sz w:val="24"/>
          <w:lang w:val="fr-FR"/>
        </w:rPr>
        <w:t>Սեղանի դիզայներ</w:t>
      </w:r>
      <w:r w:rsidR="00A07707">
        <w:rPr>
          <w:rFonts w:ascii="Sylfaen" w:eastAsia="Calibri" w:hAnsi="Sylfaen" w:cs="Arial"/>
          <w:i/>
          <w:sz w:val="24"/>
          <w:lang w:val="fr-FR"/>
        </w:rPr>
        <w:t>»</w:t>
      </w:r>
      <w:r w:rsidRPr="00A07707">
        <w:rPr>
          <w:rFonts w:ascii="Sylfaen" w:eastAsia="Calibri" w:hAnsi="Sylfaen" w:cs="Arial Armenian"/>
          <w:i/>
          <w:sz w:val="24"/>
          <w:lang w:val="fr-FR"/>
        </w:rPr>
        <w:t xml:space="preserve">, </w:t>
      </w:r>
      <w:r w:rsidR="00A07707">
        <w:rPr>
          <w:rFonts w:ascii="Sylfaen" w:eastAsia="Calibri" w:hAnsi="Sylfaen" w:cs="Arial"/>
          <w:i/>
          <w:sz w:val="24"/>
          <w:lang w:val="fr-FR"/>
        </w:rPr>
        <w:t>«</w:t>
      </w:r>
      <w:r w:rsidRPr="00A07707">
        <w:rPr>
          <w:rFonts w:ascii="Sylfaen" w:eastAsia="Calibri" w:hAnsi="Sylfaen" w:cs="Sylfaen"/>
          <w:i/>
          <w:sz w:val="24"/>
          <w:lang w:val="fr-FR"/>
        </w:rPr>
        <w:t>Բարմեն</w:t>
      </w:r>
      <w:r w:rsidR="00A07707">
        <w:rPr>
          <w:rFonts w:ascii="Sylfaen" w:eastAsia="Calibri" w:hAnsi="Sylfaen" w:cs="Arial"/>
          <w:i/>
          <w:sz w:val="24"/>
          <w:lang w:val="fr-FR"/>
        </w:rPr>
        <w:t>»</w:t>
      </w:r>
      <w:r w:rsidRPr="00A07707">
        <w:rPr>
          <w:rFonts w:ascii="Sylfaen" w:eastAsia="Calibri" w:hAnsi="Sylfaen" w:cs="Arial Armenian"/>
          <w:i/>
          <w:sz w:val="24"/>
          <w:lang w:val="fr-FR"/>
        </w:rPr>
        <w:t xml:space="preserve">, </w:t>
      </w:r>
      <w:r w:rsidR="00A07707">
        <w:rPr>
          <w:rFonts w:ascii="Sylfaen" w:eastAsia="Calibri" w:hAnsi="Sylfaen" w:cs="Arial"/>
          <w:i/>
          <w:sz w:val="24"/>
          <w:lang w:val="fr-FR"/>
        </w:rPr>
        <w:t>«</w:t>
      </w:r>
      <w:r w:rsidRPr="00A07707">
        <w:rPr>
          <w:rFonts w:ascii="Sylfaen" w:hAnsi="Sylfaen"/>
          <w:i/>
          <w:sz w:val="24"/>
          <w:lang w:val="fr-FR"/>
        </w:rPr>
        <w:t>Վարսահարդար</w:t>
      </w:r>
      <w:r w:rsidR="00A07707">
        <w:rPr>
          <w:rFonts w:ascii="Sylfaen" w:eastAsia="Calibri" w:hAnsi="Sylfaen" w:cs="Arial"/>
          <w:i/>
          <w:sz w:val="24"/>
          <w:lang w:val="fr-FR"/>
        </w:rPr>
        <w:t>»</w:t>
      </w:r>
      <w:r w:rsidRPr="00A07707">
        <w:rPr>
          <w:rFonts w:ascii="Sylfaen" w:eastAsia="Calibri" w:hAnsi="Sylfaen" w:cs="Times New Roman"/>
          <w:i/>
          <w:sz w:val="24"/>
          <w:lang w:val="fr-FR"/>
        </w:rPr>
        <w:t xml:space="preserve">, </w:t>
      </w:r>
      <w:r w:rsidR="00A07707">
        <w:rPr>
          <w:rFonts w:ascii="Sylfaen" w:eastAsia="Calibri" w:hAnsi="Sylfaen" w:cs="Arial"/>
          <w:i/>
          <w:sz w:val="24"/>
          <w:lang w:val="fr-FR"/>
        </w:rPr>
        <w:t>«</w:t>
      </w:r>
      <w:r w:rsidRPr="00A07707">
        <w:rPr>
          <w:rFonts w:ascii="Sylfaen" w:hAnsi="Sylfaen"/>
          <w:i/>
          <w:sz w:val="24"/>
          <w:lang w:val="fr-FR"/>
        </w:rPr>
        <w:t>Դիմահարդար</w:t>
      </w:r>
      <w:r w:rsidR="00A07707">
        <w:rPr>
          <w:rFonts w:ascii="Sylfaen" w:eastAsia="Calibri" w:hAnsi="Sylfaen" w:cs="Arial"/>
          <w:i/>
          <w:sz w:val="24"/>
          <w:lang w:val="fr-FR"/>
        </w:rPr>
        <w:t>»</w:t>
      </w:r>
      <w:r w:rsidRPr="00A07707">
        <w:rPr>
          <w:rFonts w:ascii="Sylfaen" w:eastAsia="Calibri" w:hAnsi="Sylfaen" w:cs="Arial Armenian"/>
          <w:i/>
          <w:sz w:val="24"/>
          <w:lang w:val="fr-FR"/>
        </w:rPr>
        <w:t xml:space="preserve">, </w:t>
      </w:r>
      <w:r w:rsidR="00A07707">
        <w:rPr>
          <w:rFonts w:ascii="Sylfaen" w:eastAsia="Calibri" w:hAnsi="Sylfaen" w:cs="Arial"/>
          <w:i/>
          <w:sz w:val="24"/>
          <w:lang w:val="fr-FR"/>
        </w:rPr>
        <w:t>«</w:t>
      </w:r>
      <w:r w:rsidRPr="00A07707">
        <w:rPr>
          <w:rFonts w:ascii="Sylfaen" w:hAnsi="Sylfaen"/>
          <w:i/>
          <w:sz w:val="24"/>
          <w:lang w:val="fr-FR"/>
        </w:rPr>
        <w:t>Մատնահարդար</w:t>
      </w:r>
      <w:r w:rsidR="00A07707">
        <w:rPr>
          <w:rFonts w:ascii="Sylfaen" w:eastAsia="Calibri" w:hAnsi="Sylfaen" w:cs="Arial"/>
          <w:i/>
          <w:sz w:val="24"/>
          <w:lang w:val="fr-FR"/>
        </w:rPr>
        <w:t>»</w:t>
      </w:r>
      <w:r w:rsidRPr="00A07707">
        <w:rPr>
          <w:rFonts w:ascii="Sylfaen" w:eastAsia="Calibri" w:hAnsi="Sylfaen" w:cs="Times New Roman"/>
          <w:i/>
          <w:sz w:val="24"/>
          <w:lang w:val="fr-FR"/>
        </w:rPr>
        <w:t>:</w:t>
      </w:r>
    </w:p>
    <w:p w:rsidR="007A701D" w:rsidRPr="00A07707" w:rsidRDefault="006D6DC3" w:rsidP="00A07707">
      <w:pPr>
        <w:pStyle w:val="a3"/>
        <w:spacing w:after="0" w:line="360" w:lineRule="auto"/>
        <w:ind w:left="0" w:firstLine="567"/>
        <w:jc w:val="both"/>
        <w:rPr>
          <w:rFonts w:ascii="Sylfaen" w:hAnsi="Sylfaen"/>
          <w:sz w:val="24"/>
          <w:szCs w:val="20"/>
          <w:lang w:val="fr-FR"/>
        </w:rPr>
      </w:pPr>
      <w:r w:rsidRPr="00A07707">
        <w:rPr>
          <w:rFonts w:ascii="Sylfaen" w:hAnsi="Sylfaen"/>
          <w:sz w:val="24"/>
          <w:szCs w:val="20"/>
        </w:rPr>
        <w:t>Քոլեջը</w:t>
      </w:r>
      <w:r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Pr="00A07707">
        <w:rPr>
          <w:rFonts w:ascii="Sylfaen" w:hAnsi="Sylfaen"/>
          <w:sz w:val="24"/>
          <w:szCs w:val="20"/>
        </w:rPr>
        <w:t>համագործակցում</w:t>
      </w:r>
      <w:r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Pr="00A07707">
        <w:rPr>
          <w:rFonts w:ascii="Sylfaen" w:hAnsi="Sylfaen"/>
          <w:sz w:val="24"/>
          <w:szCs w:val="20"/>
        </w:rPr>
        <w:t>է</w:t>
      </w:r>
      <w:r w:rsidR="00940910"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="00940910" w:rsidRPr="00A07707">
        <w:rPr>
          <w:rFonts w:ascii="Sylfaen" w:hAnsi="Sylfaen"/>
          <w:sz w:val="24"/>
          <w:szCs w:val="20"/>
        </w:rPr>
        <w:t>տարբեր</w:t>
      </w:r>
      <w:r w:rsidR="00940910"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="00940910" w:rsidRPr="00A07707">
        <w:rPr>
          <w:rFonts w:ascii="Sylfaen" w:hAnsi="Sylfaen"/>
          <w:sz w:val="24"/>
          <w:szCs w:val="20"/>
        </w:rPr>
        <w:t>գործատուների</w:t>
      </w:r>
      <w:r w:rsidR="00940910"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="00940910" w:rsidRPr="00A07707">
        <w:rPr>
          <w:rFonts w:ascii="Sylfaen" w:hAnsi="Sylfaen"/>
          <w:sz w:val="24"/>
          <w:szCs w:val="20"/>
        </w:rPr>
        <w:t>և</w:t>
      </w:r>
      <w:r w:rsidR="00940910"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Pr="00A07707">
        <w:rPr>
          <w:rFonts w:ascii="Sylfaen" w:hAnsi="Sylfaen"/>
          <w:sz w:val="24"/>
          <w:szCs w:val="20"/>
        </w:rPr>
        <w:t>մի</w:t>
      </w:r>
      <w:r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Pr="00A07707">
        <w:rPr>
          <w:rFonts w:ascii="Sylfaen" w:hAnsi="Sylfaen"/>
          <w:sz w:val="24"/>
          <w:szCs w:val="20"/>
        </w:rPr>
        <w:t>շարք</w:t>
      </w:r>
      <w:r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Pr="00A07707">
        <w:rPr>
          <w:rFonts w:ascii="Sylfaen" w:hAnsi="Sylfaen"/>
          <w:sz w:val="24"/>
          <w:szCs w:val="20"/>
        </w:rPr>
        <w:t>կազմակերպությունների</w:t>
      </w:r>
      <w:r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Pr="00A07707">
        <w:rPr>
          <w:rFonts w:ascii="Sylfaen" w:hAnsi="Sylfaen"/>
          <w:sz w:val="24"/>
          <w:szCs w:val="20"/>
        </w:rPr>
        <w:t>հետ</w:t>
      </w:r>
      <w:r w:rsidRPr="00A07707">
        <w:rPr>
          <w:rFonts w:ascii="Sylfaen" w:hAnsi="Sylfaen"/>
          <w:sz w:val="24"/>
          <w:szCs w:val="20"/>
          <w:lang w:val="fr-FR"/>
        </w:rPr>
        <w:t xml:space="preserve">, </w:t>
      </w:r>
      <w:r w:rsidR="0074447E">
        <w:rPr>
          <w:rFonts w:ascii="Sylfaen" w:hAnsi="Sylfaen"/>
          <w:sz w:val="24"/>
          <w:szCs w:val="20"/>
        </w:rPr>
        <w:t>որտեղ</w:t>
      </w:r>
      <w:r w:rsidR="00940910"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="00940910" w:rsidRPr="00A07707">
        <w:rPr>
          <w:rFonts w:ascii="Sylfaen" w:hAnsi="Sylfaen"/>
          <w:sz w:val="24"/>
          <w:szCs w:val="20"/>
        </w:rPr>
        <w:t>անցկացվում</w:t>
      </w:r>
      <w:r w:rsidR="00940910"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="0074447E">
        <w:rPr>
          <w:rFonts w:ascii="Sylfaen" w:hAnsi="Sylfaen"/>
          <w:sz w:val="24"/>
          <w:szCs w:val="20"/>
          <w:lang w:val="fr-FR"/>
        </w:rPr>
        <w:t xml:space="preserve">են </w:t>
      </w:r>
      <w:r w:rsidR="00940910" w:rsidRPr="00A07707">
        <w:rPr>
          <w:rFonts w:ascii="Sylfaen" w:hAnsi="Sylfaen"/>
          <w:sz w:val="24"/>
          <w:szCs w:val="20"/>
        </w:rPr>
        <w:t>ուսանողների</w:t>
      </w:r>
      <w:r w:rsidR="00940910"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="00940910" w:rsidRPr="00A07707">
        <w:rPr>
          <w:rFonts w:ascii="Sylfaen" w:hAnsi="Sylfaen"/>
          <w:sz w:val="24"/>
          <w:szCs w:val="20"/>
        </w:rPr>
        <w:t>պրակտիկաները</w:t>
      </w:r>
      <w:r w:rsidR="00940910" w:rsidRPr="00A07707">
        <w:rPr>
          <w:rFonts w:ascii="Sylfaen" w:hAnsi="Sylfaen"/>
          <w:sz w:val="24"/>
          <w:szCs w:val="20"/>
          <w:lang w:val="fr-FR"/>
        </w:rPr>
        <w:t>.</w:t>
      </w:r>
      <w:r w:rsidR="00A07707">
        <w:rPr>
          <w:rFonts w:ascii="Sylfaen" w:hAnsi="Sylfaen"/>
          <w:sz w:val="24"/>
          <w:szCs w:val="20"/>
          <w:lang w:val="fr-FR"/>
        </w:rPr>
        <w:t xml:space="preserve"> </w:t>
      </w:r>
      <w:r w:rsidR="00A07707" w:rsidRPr="00A07707">
        <w:rPr>
          <w:rFonts w:ascii="Sylfaen" w:hAnsi="Sylfaen"/>
          <w:sz w:val="24"/>
          <w:szCs w:val="20"/>
          <w:lang w:val="fr-FR"/>
        </w:rPr>
        <w:t>«</w:t>
      </w:r>
      <w:r w:rsidRPr="00A07707">
        <w:rPr>
          <w:rFonts w:ascii="Sylfaen" w:hAnsi="Sylfaen"/>
          <w:sz w:val="24"/>
          <w:szCs w:val="20"/>
        </w:rPr>
        <w:t>Մառնիկ</w:t>
      </w:r>
      <w:r w:rsidR="00A07707" w:rsidRPr="00A07707">
        <w:rPr>
          <w:rFonts w:ascii="Sylfaen" w:hAnsi="Sylfaen"/>
          <w:sz w:val="24"/>
          <w:szCs w:val="20"/>
          <w:lang w:val="fr-FR"/>
        </w:rPr>
        <w:t>»</w:t>
      </w:r>
      <w:r w:rsidR="0074447E">
        <w:rPr>
          <w:rFonts w:ascii="Sylfaen" w:hAnsi="Sylfaen"/>
          <w:sz w:val="24"/>
          <w:szCs w:val="20"/>
          <w:lang w:val="fr-FR"/>
        </w:rPr>
        <w:t xml:space="preserve"> </w:t>
      </w:r>
      <w:r w:rsidRPr="00A07707">
        <w:rPr>
          <w:rFonts w:ascii="Sylfaen" w:hAnsi="Sylfaen"/>
          <w:sz w:val="24"/>
          <w:szCs w:val="20"/>
        </w:rPr>
        <w:t>ՍՊԸ</w:t>
      </w:r>
      <w:r w:rsidRPr="00A07707">
        <w:rPr>
          <w:rFonts w:ascii="Sylfaen" w:hAnsi="Sylfaen"/>
          <w:sz w:val="24"/>
          <w:szCs w:val="20"/>
          <w:lang w:val="fr-FR"/>
        </w:rPr>
        <w:t>,</w:t>
      </w:r>
      <w:r w:rsidR="00A07707">
        <w:rPr>
          <w:rFonts w:ascii="Sylfaen" w:hAnsi="Sylfaen"/>
          <w:sz w:val="24"/>
          <w:szCs w:val="20"/>
          <w:lang w:val="fr-FR"/>
        </w:rPr>
        <w:t xml:space="preserve"> </w:t>
      </w:r>
      <w:r w:rsidR="00A07707" w:rsidRPr="00A07707">
        <w:rPr>
          <w:rFonts w:ascii="Sylfaen" w:hAnsi="Sylfaen"/>
          <w:sz w:val="24"/>
          <w:szCs w:val="20"/>
          <w:lang w:val="fr-FR"/>
        </w:rPr>
        <w:t>«</w:t>
      </w:r>
      <w:r w:rsidRPr="00A07707">
        <w:rPr>
          <w:rFonts w:ascii="Sylfaen" w:hAnsi="Sylfaen"/>
          <w:sz w:val="24"/>
          <w:szCs w:val="20"/>
        </w:rPr>
        <w:t>Էկլեկտիկա</w:t>
      </w:r>
      <w:r w:rsidR="00A07707" w:rsidRPr="00A07707">
        <w:rPr>
          <w:rFonts w:ascii="Sylfaen" w:hAnsi="Sylfaen"/>
          <w:sz w:val="24"/>
          <w:szCs w:val="20"/>
          <w:lang w:val="fr-FR"/>
        </w:rPr>
        <w:t>»</w:t>
      </w:r>
      <w:r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Pr="00A07707">
        <w:rPr>
          <w:rFonts w:ascii="Sylfaen" w:hAnsi="Sylfaen"/>
          <w:sz w:val="24"/>
          <w:szCs w:val="20"/>
        </w:rPr>
        <w:t>ՍՊԸ</w:t>
      </w:r>
      <w:r w:rsidR="00A07707" w:rsidRPr="00A07707">
        <w:rPr>
          <w:rFonts w:ascii="Sylfaen" w:hAnsi="Sylfaen"/>
          <w:sz w:val="24"/>
          <w:szCs w:val="20"/>
          <w:lang w:val="fr-FR"/>
        </w:rPr>
        <w:t>, «</w:t>
      </w:r>
      <w:r w:rsidRPr="00A07707">
        <w:rPr>
          <w:rFonts w:ascii="Sylfaen" w:hAnsi="Sylfaen"/>
          <w:sz w:val="24"/>
          <w:szCs w:val="20"/>
        </w:rPr>
        <w:t>Արարատ</w:t>
      </w:r>
      <w:r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Pr="00A07707">
        <w:rPr>
          <w:rFonts w:ascii="Sylfaen" w:hAnsi="Sylfaen"/>
          <w:sz w:val="24"/>
          <w:szCs w:val="20"/>
        </w:rPr>
        <w:t>հոլ</w:t>
      </w:r>
      <w:r w:rsidR="00A07707" w:rsidRPr="00A07707">
        <w:rPr>
          <w:rFonts w:ascii="Sylfaen" w:hAnsi="Sylfaen"/>
          <w:sz w:val="24"/>
          <w:szCs w:val="20"/>
          <w:lang w:val="fr-FR"/>
        </w:rPr>
        <w:t>»</w:t>
      </w:r>
      <w:r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Pr="00A07707">
        <w:rPr>
          <w:rFonts w:ascii="Sylfaen" w:hAnsi="Sylfaen"/>
          <w:sz w:val="24"/>
          <w:szCs w:val="20"/>
        </w:rPr>
        <w:t>ՍՊԸ</w:t>
      </w:r>
      <w:r w:rsidR="00A07707" w:rsidRPr="00A07707">
        <w:rPr>
          <w:rFonts w:ascii="Sylfaen" w:hAnsi="Sylfaen"/>
          <w:sz w:val="24"/>
          <w:szCs w:val="20"/>
          <w:lang w:val="fr-FR"/>
        </w:rPr>
        <w:t>, «</w:t>
      </w:r>
      <w:r w:rsidR="007A701D" w:rsidRPr="00A07707">
        <w:rPr>
          <w:rFonts w:ascii="Sylfaen" w:hAnsi="Sylfaen"/>
          <w:sz w:val="24"/>
          <w:szCs w:val="20"/>
        </w:rPr>
        <w:t>Արիես</w:t>
      </w:r>
      <w:r w:rsidR="007A701D"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="007A701D" w:rsidRPr="00A07707">
        <w:rPr>
          <w:rFonts w:ascii="Sylfaen" w:hAnsi="Sylfaen"/>
          <w:sz w:val="24"/>
          <w:szCs w:val="20"/>
        </w:rPr>
        <w:t>լանչ</w:t>
      </w:r>
      <w:r w:rsidR="00A07707" w:rsidRPr="00A07707">
        <w:rPr>
          <w:rFonts w:ascii="Sylfaen" w:hAnsi="Sylfaen"/>
          <w:sz w:val="24"/>
          <w:szCs w:val="20"/>
          <w:lang w:val="fr-FR"/>
        </w:rPr>
        <w:t>»</w:t>
      </w:r>
      <w:r w:rsidR="007A701D"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="007A701D" w:rsidRPr="00A07707">
        <w:rPr>
          <w:rFonts w:ascii="Sylfaen" w:hAnsi="Sylfaen"/>
          <w:sz w:val="24"/>
          <w:szCs w:val="20"/>
        </w:rPr>
        <w:t>ՍՊԸ</w:t>
      </w:r>
      <w:r w:rsidR="00A07707" w:rsidRPr="00A07707">
        <w:rPr>
          <w:rFonts w:ascii="Sylfaen" w:hAnsi="Sylfaen"/>
          <w:sz w:val="24"/>
          <w:szCs w:val="20"/>
          <w:lang w:val="fr-FR"/>
        </w:rPr>
        <w:t>,</w:t>
      </w:r>
      <w:r w:rsidR="007A701D"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="00A07707" w:rsidRPr="00A07707">
        <w:rPr>
          <w:rFonts w:ascii="Sylfaen" w:hAnsi="Sylfaen"/>
          <w:sz w:val="24"/>
          <w:szCs w:val="20"/>
          <w:lang w:val="fr-FR"/>
        </w:rPr>
        <w:t>«</w:t>
      </w:r>
      <w:r w:rsidR="007A701D" w:rsidRPr="00A07707">
        <w:rPr>
          <w:rFonts w:ascii="Sylfaen" w:hAnsi="Sylfaen"/>
          <w:sz w:val="24"/>
          <w:szCs w:val="20"/>
          <w:lang w:val="fr-FR"/>
        </w:rPr>
        <w:t>National</w:t>
      </w:r>
      <w:r w:rsidR="00A07707" w:rsidRPr="00A07707">
        <w:rPr>
          <w:rFonts w:ascii="Sylfaen" w:hAnsi="Sylfaen"/>
          <w:sz w:val="24"/>
          <w:szCs w:val="20"/>
          <w:lang w:val="fr-FR"/>
        </w:rPr>
        <w:t>»</w:t>
      </w:r>
      <w:r w:rsidR="007A701D"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="007A701D" w:rsidRPr="00A07707">
        <w:rPr>
          <w:rFonts w:ascii="Sylfaen" w:hAnsi="Sylfaen"/>
          <w:sz w:val="24"/>
          <w:szCs w:val="20"/>
        </w:rPr>
        <w:t>հյուրանոցային</w:t>
      </w:r>
      <w:r w:rsidR="007A701D"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="007A701D" w:rsidRPr="00A07707">
        <w:rPr>
          <w:rFonts w:ascii="Sylfaen" w:hAnsi="Sylfaen"/>
          <w:sz w:val="24"/>
          <w:szCs w:val="20"/>
        </w:rPr>
        <w:t>համալիր</w:t>
      </w:r>
      <w:r w:rsidR="00A07707" w:rsidRPr="00A07707">
        <w:rPr>
          <w:rFonts w:ascii="Sylfaen" w:hAnsi="Sylfaen"/>
          <w:sz w:val="24"/>
          <w:szCs w:val="20"/>
          <w:lang w:val="fr-FR"/>
        </w:rPr>
        <w:t>, «</w:t>
      </w:r>
      <w:r w:rsidR="007A701D" w:rsidRPr="00A07707">
        <w:rPr>
          <w:rFonts w:ascii="Sylfaen" w:hAnsi="Sylfaen"/>
          <w:sz w:val="24"/>
          <w:szCs w:val="20"/>
        </w:rPr>
        <w:t>Կերամիքս</w:t>
      </w:r>
      <w:r w:rsidR="007A701D"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="007A701D" w:rsidRPr="00A07707">
        <w:rPr>
          <w:rFonts w:ascii="Sylfaen" w:hAnsi="Sylfaen"/>
          <w:sz w:val="24"/>
          <w:szCs w:val="20"/>
        </w:rPr>
        <w:t>սիթի</w:t>
      </w:r>
      <w:r w:rsidR="00A07707" w:rsidRPr="00A07707">
        <w:rPr>
          <w:rFonts w:ascii="Sylfaen" w:hAnsi="Sylfaen"/>
          <w:sz w:val="24"/>
          <w:szCs w:val="20"/>
          <w:lang w:val="fr-FR"/>
        </w:rPr>
        <w:t>»</w:t>
      </w:r>
      <w:r w:rsidR="007A701D" w:rsidRPr="00A07707">
        <w:rPr>
          <w:rFonts w:ascii="Sylfaen" w:hAnsi="Sylfaen"/>
          <w:sz w:val="24"/>
          <w:szCs w:val="20"/>
        </w:rPr>
        <w:t>ՍՊԸ</w:t>
      </w:r>
      <w:r w:rsidR="00A07707" w:rsidRPr="00A07707">
        <w:rPr>
          <w:rFonts w:ascii="Sylfaen" w:hAnsi="Sylfaen"/>
          <w:sz w:val="24"/>
          <w:szCs w:val="20"/>
          <w:lang w:val="fr-FR"/>
        </w:rPr>
        <w:t>, «</w:t>
      </w:r>
      <w:r w:rsidR="007A701D" w:rsidRPr="00A07707">
        <w:rPr>
          <w:rFonts w:ascii="Sylfaen" w:hAnsi="Sylfaen"/>
          <w:sz w:val="24"/>
          <w:szCs w:val="20"/>
        </w:rPr>
        <w:t>Յունիբանկ</w:t>
      </w:r>
      <w:r w:rsidR="00A07707" w:rsidRPr="00A07707">
        <w:rPr>
          <w:rFonts w:ascii="Sylfaen" w:hAnsi="Sylfaen"/>
          <w:sz w:val="24"/>
          <w:szCs w:val="20"/>
          <w:lang w:val="fr-FR"/>
        </w:rPr>
        <w:t>»</w:t>
      </w:r>
      <w:r w:rsidR="0074447E">
        <w:rPr>
          <w:rFonts w:ascii="Sylfaen" w:hAnsi="Sylfaen"/>
          <w:sz w:val="24"/>
          <w:szCs w:val="20"/>
          <w:lang w:val="fr-FR"/>
        </w:rPr>
        <w:t xml:space="preserve"> </w:t>
      </w:r>
      <w:r w:rsidR="007A701D" w:rsidRPr="00A07707">
        <w:rPr>
          <w:rFonts w:ascii="Sylfaen" w:hAnsi="Sylfaen"/>
          <w:sz w:val="24"/>
          <w:szCs w:val="20"/>
        </w:rPr>
        <w:t>ՓԲԸ</w:t>
      </w:r>
      <w:r w:rsidR="00A07707" w:rsidRPr="00A07707">
        <w:rPr>
          <w:rFonts w:ascii="Sylfaen" w:hAnsi="Sylfaen"/>
          <w:sz w:val="24"/>
          <w:szCs w:val="20"/>
          <w:lang w:val="fr-FR"/>
        </w:rPr>
        <w:t>, «</w:t>
      </w:r>
      <w:r w:rsidR="007A701D" w:rsidRPr="00A07707">
        <w:rPr>
          <w:rFonts w:ascii="Sylfaen" w:hAnsi="Sylfaen"/>
          <w:sz w:val="24"/>
          <w:szCs w:val="20"/>
        </w:rPr>
        <w:t>Հելլենիկ</w:t>
      </w:r>
      <w:r w:rsidR="00A07707" w:rsidRPr="00A07707">
        <w:rPr>
          <w:rFonts w:ascii="Sylfaen" w:hAnsi="Sylfaen"/>
          <w:sz w:val="24"/>
          <w:szCs w:val="20"/>
          <w:lang w:val="fr-FR"/>
        </w:rPr>
        <w:t>»</w:t>
      </w:r>
      <w:r w:rsidR="007A701D" w:rsidRPr="00A07707">
        <w:rPr>
          <w:rFonts w:ascii="Sylfaen" w:hAnsi="Sylfaen"/>
          <w:sz w:val="24"/>
          <w:szCs w:val="20"/>
        </w:rPr>
        <w:t>ՍՊԸ</w:t>
      </w:r>
      <w:r w:rsidR="00A07707" w:rsidRPr="00A07707">
        <w:rPr>
          <w:rFonts w:ascii="Sylfaen" w:hAnsi="Sylfaen"/>
          <w:sz w:val="24"/>
          <w:szCs w:val="20"/>
          <w:lang w:val="fr-FR"/>
        </w:rPr>
        <w:t>:</w:t>
      </w:r>
    </w:p>
    <w:p w:rsidR="007A701D" w:rsidRPr="00A07707" w:rsidRDefault="007A701D" w:rsidP="00A07707">
      <w:pPr>
        <w:pStyle w:val="a3"/>
        <w:spacing w:after="0" w:line="360" w:lineRule="auto"/>
        <w:ind w:left="0" w:firstLine="567"/>
        <w:jc w:val="both"/>
        <w:rPr>
          <w:rFonts w:ascii="Sylfaen" w:hAnsi="Sylfaen"/>
          <w:sz w:val="24"/>
          <w:szCs w:val="20"/>
          <w:lang w:val="fr-FR"/>
        </w:rPr>
      </w:pPr>
      <w:r w:rsidRPr="00A07707">
        <w:rPr>
          <w:rFonts w:ascii="Sylfaen" w:hAnsi="Sylfaen"/>
          <w:sz w:val="24"/>
          <w:szCs w:val="20"/>
        </w:rPr>
        <w:t>Ինչպես</w:t>
      </w:r>
      <w:r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Pr="00A07707">
        <w:rPr>
          <w:rFonts w:ascii="Sylfaen" w:hAnsi="Sylfaen"/>
          <w:sz w:val="24"/>
          <w:szCs w:val="20"/>
        </w:rPr>
        <w:t>նաև</w:t>
      </w:r>
      <w:r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Pr="00A07707">
        <w:rPr>
          <w:rFonts w:ascii="Sylfaen" w:hAnsi="Sylfaen"/>
          <w:sz w:val="24"/>
          <w:szCs w:val="20"/>
        </w:rPr>
        <w:t>համագործակցում</w:t>
      </w:r>
      <w:r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Pr="00A07707">
        <w:rPr>
          <w:rFonts w:ascii="Sylfaen" w:hAnsi="Sylfaen"/>
          <w:sz w:val="24"/>
          <w:szCs w:val="20"/>
        </w:rPr>
        <w:t>է</w:t>
      </w:r>
      <w:r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="00940910" w:rsidRPr="00A07707">
        <w:rPr>
          <w:rFonts w:ascii="Sylfaen" w:hAnsi="Sylfaen"/>
          <w:sz w:val="24"/>
          <w:szCs w:val="20"/>
        </w:rPr>
        <w:t>տարբեր</w:t>
      </w:r>
      <w:r w:rsidR="00940910"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Pr="00A07707">
        <w:rPr>
          <w:rFonts w:ascii="Sylfaen" w:hAnsi="Sylfaen"/>
          <w:sz w:val="24"/>
          <w:szCs w:val="20"/>
        </w:rPr>
        <w:t>միջազգային</w:t>
      </w:r>
      <w:r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Pr="00A07707">
        <w:rPr>
          <w:rFonts w:ascii="Sylfaen" w:hAnsi="Sylfaen"/>
          <w:sz w:val="24"/>
          <w:szCs w:val="20"/>
        </w:rPr>
        <w:t>կազմակերպությունների</w:t>
      </w:r>
      <w:r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Pr="00A07707">
        <w:rPr>
          <w:rFonts w:ascii="Sylfaen" w:hAnsi="Sylfaen"/>
          <w:sz w:val="24"/>
          <w:szCs w:val="20"/>
        </w:rPr>
        <w:t>հետ</w:t>
      </w:r>
      <w:r w:rsidRPr="00A07707">
        <w:rPr>
          <w:rFonts w:ascii="Sylfaen" w:hAnsi="Sylfaen"/>
          <w:sz w:val="24"/>
          <w:szCs w:val="20"/>
          <w:lang w:val="fr-FR"/>
        </w:rPr>
        <w:t xml:space="preserve">, </w:t>
      </w:r>
      <w:r w:rsidR="00940910" w:rsidRPr="00A07707">
        <w:rPr>
          <w:rFonts w:ascii="Sylfaen" w:hAnsi="Sylfaen"/>
          <w:sz w:val="24"/>
          <w:szCs w:val="20"/>
        </w:rPr>
        <w:t>նրանց</w:t>
      </w:r>
      <w:r w:rsidR="00940910"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="00940910" w:rsidRPr="00A07707">
        <w:rPr>
          <w:rFonts w:ascii="Sylfaen" w:hAnsi="Sylfaen"/>
          <w:sz w:val="24"/>
          <w:szCs w:val="20"/>
        </w:rPr>
        <w:t>հետ</w:t>
      </w:r>
      <w:r w:rsidR="00940910"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="00940910" w:rsidRPr="00A07707">
        <w:rPr>
          <w:rFonts w:ascii="Sylfaen" w:hAnsi="Sylfaen"/>
          <w:sz w:val="24"/>
          <w:szCs w:val="20"/>
        </w:rPr>
        <w:t>համատեղ</w:t>
      </w:r>
      <w:r w:rsidR="00940910"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="00940910" w:rsidRPr="00A07707">
        <w:rPr>
          <w:rFonts w:ascii="Sylfaen" w:hAnsi="Sylfaen"/>
          <w:sz w:val="24"/>
          <w:szCs w:val="20"/>
        </w:rPr>
        <w:t>իրականացնում</w:t>
      </w:r>
      <w:r w:rsidR="00940910"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="00940910" w:rsidRPr="00A07707">
        <w:rPr>
          <w:rFonts w:ascii="Sylfaen" w:hAnsi="Sylfaen"/>
          <w:sz w:val="24"/>
          <w:szCs w:val="20"/>
        </w:rPr>
        <w:t>է</w:t>
      </w:r>
      <w:r w:rsidR="00940910"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="00940910" w:rsidRPr="00A07707">
        <w:rPr>
          <w:rFonts w:ascii="Sylfaen" w:hAnsi="Sylfaen"/>
          <w:sz w:val="24"/>
          <w:szCs w:val="20"/>
        </w:rPr>
        <w:t>տարբեր</w:t>
      </w:r>
      <w:r w:rsidR="00940910"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="00940910" w:rsidRPr="00A07707">
        <w:rPr>
          <w:rFonts w:ascii="Sylfaen" w:hAnsi="Sylfaen"/>
          <w:sz w:val="24"/>
          <w:szCs w:val="20"/>
        </w:rPr>
        <w:t>ծրագրեր</w:t>
      </w:r>
      <w:r w:rsidR="00940910" w:rsidRPr="00A07707">
        <w:rPr>
          <w:rFonts w:ascii="Sylfaen" w:hAnsi="Sylfaen"/>
          <w:sz w:val="24"/>
          <w:szCs w:val="20"/>
          <w:lang w:val="fr-FR"/>
        </w:rPr>
        <w:t xml:space="preserve">, </w:t>
      </w:r>
      <w:r w:rsidRPr="00A07707">
        <w:rPr>
          <w:rFonts w:ascii="Sylfaen" w:hAnsi="Sylfaen"/>
          <w:sz w:val="24"/>
          <w:szCs w:val="20"/>
        </w:rPr>
        <w:t>այդ</w:t>
      </w:r>
      <w:r w:rsidRPr="00A07707">
        <w:rPr>
          <w:rFonts w:ascii="Sylfaen" w:hAnsi="Sylfaen"/>
          <w:sz w:val="24"/>
          <w:szCs w:val="20"/>
          <w:lang w:val="fr-FR"/>
        </w:rPr>
        <w:t xml:space="preserve"> </w:t>
      </w:r>
      <w:r w:rsidRPr="00A07707">
        <w:rPr>
          <w:rFonts w:ascii="Sylfaen" w:hAnsi="Sylfaen"/>
          <w:sz w:val="24"/>
          <w:szCs w:val="20"/>
        </w:rPr>
        <w:t>թվում</w:t>
      </w:r>
      <w:r w:rsidR="00940910" w:rsidRPr="00A07707">
        <w:rPr>
          <w:rFonts w:ascii="Sylfaen" w:hAnsi="Sylfaen"/>
          <w:sz w:val="24"/>
          <w:szCs w:val="20"/>
          <w:lang w:val="fr-FR"/>
        </w:rPr>
        <w:t>`</w:t>
      </w:r>
    </w:p>
    <w:p w:rsidR="00940910" w:rsidRPr="0074447E" w:rsidRDefault="00940910" w:rsidP="00A07707">
      <w:pPr>
        <w:pStyle w:val="a3"/>
        <w:spacing w:after="0" w:line="360" w:lineRule="auto"/>
        <w:ind w:left="0" w:firstLine="567"/>
        <w:jc w:val="both"/>
        <w:rPr>
          <w:rFonts w:ascii="Sylfaen" w:hAnsi="Sylfaen"/>
          <w:sz w:val="24"/>
          <w:szCs w:val="20"/>
          <w:lang w:val="fr-FR"/>
        </w:rPr>
      </w:pPr>
      <w:r w:rsidRPr="00A07707">
        <w:rPr>
          <w:rFonts w:ascii="Sylfaen" w:hAnsi="Sylfaen" w:cs="Sylfaen"/>
          <w:sz w:val="24"/>
          <w:szCs w:val="20"/>
        </w:rPr>
        <w:t>Հայաստանում</w:t>
      </w:r>
      <w:r w:rsidRPr="0074447E">
        <w:rPr>
          <w:rFonts w:ascii="Sylfaen" w:hAnsi="Sylfaen" w:cs="Sylfaen"/>
          <w:sz w:val="24"/>
          <w:szCs w:val="20"/>
          <w:lang w:val="fr-FR"/>
        </w:rPr>
        <w:t xml:space="preserve"> </w:t>
      </w:r>
      <w:r w:rsidR="0074447E">
        <w:rPr>
          <w:rFonts w:ascii="Sylfaen" w:hAnsi="Sylfaen"/>
          <w:sz w:val="24"/>
          <w:szCs w:val="20"/>
          <w:lang w:val="fr-FR"/>
        </w:rPr>
        <w:t>«</w:t>
      </w:r>
      <w:r w:rsidRPr="00A07707">
        <w:rPr>
          <w:rFonts w:ascii="Sylfaen" w:hAnsi="Sylfaen" w:cs="Sylfaen"/>
          <w:sz w:val="24"/>
          <w:szCs w:val="20"/>
        </w:rPr>
        <w:t>Ֆրանսիայի</w:t>
      </w:r>
      <w:r w:rsidRPr="0074447E">
        <w:rPr>
          <w:rFonts w:ascii="Sylfaen" w:hAnsi="Sylfaen" w:cs="Sylfaen"/>
          <w:sz w:val="24"/>
          <w:szCs w:val="20"/>
          <w:lang w:val="fr-FR"/>
        </w:rPr>
        <w:t xml:space="preserve"> </w:t>
      </w:r>
      <w:r w:rsidRPr="00A07707">
        <w:rPr>
          <w:rFonts w:ascii="Sylfaen" w:hAnsi="Sylfaen" w:cs="Sylfaen"/>
          <w:sz w:val="24"/>
          <w:szCs w:val="20"/>
        </w:rPr>
        <w:t>իմիգրացայի</w:t>
      </w:r>
      <w:r w:rsidRPr="0074447E">
        <w:rPr>
          <w:rFonts w:ascii="Sylfaen" w:hAnsi="Sylfaen" w:cs="Sylfaen"/>
          <w:sz w:val="24"/>
          <w:szCs w:val="20"/>
          <w:lang w:val="fr-FR"/>
        </w:rPr>
        <w:t xml:space="preserve"> </w:t>
      </w:r>
      <w:r w:rsidRPr="00A07707">
        <w:rPr>
          <w:rFonts w:ascii="Sylfaen" w:hAnsi="Sylfaen" w:cs="Sylfaen"/>
          <w:sz w:val="24"/>
          <w:szCs w:val="20"/>
        </w:rPr>
        <w:t>և</w:t>
      </w:r>
      <w:r w:rsidRPr="0074447E">
        <w:rPr>
          <w:rFonts w:ascii="Sylfaen" w:hAnsi="Sylfaen" w:cs="Sylfaen"/>
          <w:sz w:val="24"/>
          <w:szCs w:val="20"/>
          <w:lang w:val="fr-FR"/>
        </w:rPr>
        <w:t xml:space="preserve"> </w:t>
      </w:r>
      <w:r w:rsidRPr="00A07707">
        <w:rPr>
          <w:rFonts w:ascii="Sylfaen" w:hAnsi="Sylfaen" w:cs="Sylfaen"/>
          <w:sz w:val="24"/>
          <w:szCs w:val="20"/>
        </w:rPr>
        <w:t>ինտեգրման</w:t>
      </w:r>
      <w:r w:rsidRPr="0074447E">
        <w:rPr>
          <w:rFonts w:ascii="Sylfaen" w:hAnsi="Sylfaen" w:cs="Sylfaen"/>
          <w:sz w:val="24"/>
          <w:szCs w:val="20"/>
          <w:lang w:val="fr-FR"/>
        </w:rPr>
        <w:t xml:space="preserve"> </w:t>
      </w:r>
      <w:r w:rsidRPr="00A07707">
        <w:rPr>
          <w:rFonts w:ascii="Sylfaen" w:hAnsi="Sylfaen" w:cs="Sylfaen"/>
          <w:sz w:val="24"/>
          <w:szCs w:val="20"/>
        </w:rPr>
        <w:t>գրասենյակի</w:t>
      </w:r>
      <w:r w:rsidR="0074447E">
        <w:rPr>
          <w:rFonts w:ascii="Sylfaen" w:hAnsi="Sylfaen"/>
          <w:sz w:val="24"/>
          <w:szCs w:val="20"/>
          <w:lang w:val="fr-FR"/>
        </w:rPr>
        <w:t>»</w:t>
      </w:r>
      <w:r w:rsidRPr="0074447E">
        <w:rPr>
          <w:rFonts w:ascii="Sylfaen" w:hAnsi="Sylfaen" w:cs="Sylfaen"/>
          <w:sz w:val="24"/>
          <w:szCs w:val="20"/>
          <w:lang w:val="fr-FR"/>
        </w:rPr>
        <w:t xml:space="preserve"> </w:t>
      </w:r>
      <w:r w:rsidRPr="00A07707">
        <w:rPr>
          <w:rFonts w:ascii="Sylfaen" w:hAnsi="Sylfaen" w:cs="Sylfaen"/>
          <w:sz w:val="24"/>
          <w:szCs w:val="20"/>
        </w:rPr>
        <w:t>ներկայացուցչություն</w:t>
      </w:r>
      <w:r w:rsidRPr="0074447E">
        <w:rPr>
          <w:rFonts w:ascii="Sylfaen" w:hAnsi="Sylfaen" w:cs="Sylfaen"/>
          <w:sz w:val="24"/>
          <w:szCs w:val="20"/>
          <w:lang w:val="fr-FR"/>
        </w:rPr>
        <w:t xml:space="preserve">, </w:t>
      </w:r>
      <w:r w:rsidRPr="00A07707">
        <w:rPr>
          <w:rFonts w:ascii="Sylfaen" w:hAnsi="Sylfaen" w:cs="Sylfaen"/>
          <w:sz w:val="24"/>
          <w:szCs w:val="20"/>
        </w:rPr>
        <w:t>Եվրոպական</w:t>
      </w:r>
      <w:r w:rsidRPr="0074447E">
        <w:rPr>
          <w:rFonts w:ascii="Sylfaen" w:hAnsi="Sylfaen" w:cs="Sylfaen"/>
          <w:sz w:val="24"/>
          <w:szCs w:val="20"/>
          <w:lang w:val="fr-FR"/>
        </w:rPr>
        <w:t xml:space="preserve"> </w:t>
      </w:r>
      <w:r w:rsidRPr="00A07707">
        <w:rPr>
          <w:rFonts w:ascii="Sylfaen" w:hAnsi="Sylfaen" w:cs="Sylfaen"/>
          <w:sz w:val="24"/>
          <w:szCs w:val="20"/>
        </w:rPr>
        <w:t>կրթական</w:t>
      </w:r>
      <w:r w:rsidRPr="0074447E">
        <w:rPr>
          <w:rFonts w:ascii="Sylfaen" w:hAnsi="Sylfaen" w:cs="Sylfaen"/>
          <w:sz w:val="24"/>
          <w:szCs w:val="20"/>
          <w:lang w:val="fr-FR"/>
        </w:rPr>
        <w:t xml:space="preserve"> </w:t>
      </w:r>
      <w:r w:rsidRPr="00A07707">
        <w:rPr>
          <w:rFonts w:ascii="Sylfaen" w:hAnsi="Sylfaen" w:cs="Sylfaen"/>
          <w:sz w:val="24"/>
          <w:szCs w:val="20"/>
        </w:rPr>
        <w:t>հիմնադրամ</w:t>
      </w:r>
      <w:r w:rsidRPr="0074447E">
        <w:rPr>
          <w:rFonts w:ascii="Sylfaen" w:hAnsi="Sylfaen" w:cs="Sylfaen"/>
          <w:sz w:val="24"/>
          <w:szCs w:val="20"/>
          <w:lang w:val="fr-FR"/>
        </w:rPr>
        <w:t xml:space="preserve">, </w:t>
      </w:r>
      <w:r w:rsidR="00C46FCA" w:rsidRPr="0074447E">
        <w:rPr>
          <w:rFonts w:ascii="Sylfaen" w:hAnsi="Sylfaen" w:cs="Sylfaen"/>
          <w:sz w:val="24"/>
          <w:szCs w:val="20"/>
          <w:lang w:val="fr-FR"/>
        </w:rPr>
        <w:t>«</w:t>
      </w:r>
      <w:r w:rsidR="00C46FCA" w:rsidRPr="00A07707">
        <w:rPr>
          <w:rFonts w:ascii="Sylfaen" w:hAnsi="Sylfaen" w:cs="Sylfaen"/>
          <w:sz w:val="24"/>
          <w:szCs w:val="20"/>
        </w:rPr>
        <w:t>Հաշմանդամություն</w:t>
      </w:r>
      <w:r w:rsidR="00C46FCA" w:rsidRPr="0074447E">
        <w:rPr>
          <w:rFonts w:ascii="Sylfaen" w:hAnsi="Sylfaen" w:cs="Sylfaen"/>
          <w:sz w:val="24"/>
          <w:szCs w:val="20"/>
          <w:lang w:val="fr-FR"/>
        </w:rPr>
        <w:t xml:space="preserve"> </w:t>
      </w:r>
      <w:r w:rsidR="00C46FCA" w:rsidRPr="00A07707">
        <w:rPr>
          <w:rFonts w:ascii="Sylfaen" w:hAnsi="Sylfaen" w:cs="Sylfaen"/>
          <w:sz w:val="24"/>
          <w:szCs w:val="20"/>
        </w:rPr>
        <w:t>ունեցող</w:t>
      </w:r>
      <w:r w:rsidR="00C46FCA" w:rsidRPr="0074447E">
        <w:rPr>
          <w:rFonts w:ascii="Sylfaen" w:hAnsi="Sylfaen" w:cs="Sylfaen"/>
          <w:sz w:val="24"/>
          <w:szCs w:val="20"/>
          <w:lang w:val="fr-FR"/>
        </w:rPr>
        <w:t xml:space="preserve"> </w:t>
      </w:r>
      <w:r w:rsidR="00C46FCA" w:rsidRPr="00A07707">
        <w:rPr>
          <w:rFonts w:ascii="Sylfaen" w:hAnsi="Sylfaen" w:cs="Sylfaen"/>
          <w:sz w:val="24"/>
          <w:szCs w:val="20"/>
        </w:rPr>
        <w:t>անձանց</w:t>
      </w:r>
      <w:r w:rsidR="00C46FCA" w:rsidRPr="0074447E">
        <w:rPr>
          <w:rFonts w:ascii="Sylfaen" w:hAnsi="Sylfaen" w:cs="Sylfaen"/>
          <w:sz w:val="24"/>
          <w:szCs w:val="20"/>
          <w:lang w:val="fr-FR"/>
        </w:rPr>
        <w:t xml:space="preserve"> </w:t>
      </w:r>
      <w:r w:rsidR="00C46FCA" w:rsidRPr="00A07707">
        <w:rPr>
          <w:rFonts w:ascii="Sylfaen" w:hAnsi="Sylfaen" w:cs="Sylfaen"/>
          <w:sz w:val="24"/>
          <w:szCs w:val="20"/>
        </w:rPr>
        <w:t>կենսամակարդակի</w:t>
      </w:r>
      <w:r w:rsidR="00C46FCA" w:rsidRPr="0074447E">
        <w:rPr>
          <w:rFonts w:ascii="Sylfaen" w:hAnsi="Sylfaen" w:cs="Sylfaen"/>
          <w:sz w:val="24"/>
          <w:szCs w:val="20"/>
          <w:lang w:val="fr-FR"/>
        </w:rPr>
        <w:t xml:space="preserve"> </w:t>
      </w:r>
      <w:r w:rsidR="00C46FCA" w:rsidRPr="00A07707">
        <w:rPr>
          <w:rFonts w:ascii="Sylfaen" w:hAnsi="Sylfaen" w:cs="Sylfaen"/>
          <w:sz w:val="24"/>
          <w:szCs w:val="20"/>
        </w:rPr>
        <w:t>բարելավում</w:t>
      </w:r>
      <w:r w:rsidR="00C46FCA" w:rsidRPr="0074447E">
        <w:rPr>
          <w:rFonts w:ascii="Sylfaen" w:hAnsi="Sylfaen" w:cs="Sylfaen"/>
          <w:sz w:val="24"/>
          <w:szCs w:val="20"/>
          <w:lang w:val="fr-FR"/>
        </w:rPr>
        <w:t xml:space="preserve"> </w:t>
      </w:r>
      <w:r w:rsidR="00C46FCA" w:rsidRPr="00A07707">
        <w:rPr>
          <w:rFonts w:ascii="Sylfaen" w:hAnsi="Sylfaen" w:cs="Sylfaen"/>
          <w:sz w:val="24"/>
          <w:szCs w:val="20"/>
        </w:rPr>
        <w:t>զբաղվածության</w:t>
      </w:r>
      <w:r w:rsidR="00C46FCA" w:rsidRPr="0074447E">
        <w:rPr>
          <w:rFonts w:ascii="Sylfaen" w:hAnsi="Sylfaen" w:cs="Sylfaen"/>
          <w:sz w:val="24"/>
          <w:szCs w:val="20"/>
          <w:lang w:val="fr-FR"/>
        </w:rPr>
        <w:t xml:space="preserve"> </w:t>
      </w:r>
      <w:r w:rsidR="00C46FCA" w:rsidRPr="00A07707">
        <w:rPr>
          <w:rFonts w:ascii="Sylfaen" w:hAnsi="Sylfaen" w:cs="Sylfaen"/>
          <w:sz w:val="24"/>
          <w:szCs w:val="20"/>
        </w:rPr>
        <w:t>խթանման</w:t>
      </w:r>
      <w:r w:rsidR="00C46FCA" w:rsidRPr="0074447E">
        <w:rPr>
          <w:rFonts w:ascii="Sylfaen" w:hAnsi="Sylfaen" w:cs="Sylfaen"/>
          <w:sz w:val="24"/>
          <w:szCs w:val="20"/>
          <w:lang w:val="fr-FR"/>
        </w:rPr>
        <w:t xml:space="preserve"> </w:t>
      </w:r>
      <w:r w:rsidR="00C46FCA" w:rsidRPr="00A07707">
        <w:rPr>
          <w:rFonts w:ascii="Sylfaen" w:hAnsi="Sylfaen" w:cs="Sylfaen"/>
          <w:sz w:val="24"/>
          <w:szCs w:val="20"/>
        </w:rPr>
        <w:t>միջոցով</w:t>
      </w:r>
      <w:r w:rsidR="00C46FCA" w:rsidRPr="0074447E">
        <w:rPr>
          <w:rFonts w:ascii="Sylfaen" w:hAnsi="Sylfaen" w:cs="Sylfaen"/>
          <w:sz w:val="24"/>
          <w:szCs w:val="20"/>
          <w:lang w:val="fr-FR"/>
        </w:rPr>
        <w:t xml:space="preserve">» (LIFE) </w:t>
      </w:r>
      <w:r w:rsidR="00C46FCA" w:rsidRPr="00A07707">
        <w:rPr>
          <w:rFonts w:ascii="Sylfaen" w:hAnsi="Sylfaen" w:cs="Sylfaen"/>
          <w:sz w:val="24"/>
          <w:szCs w:val="20"/>
        </w:rPr>
        <w:t>ծրագիր</w:t>
      </w:r>
      <w:r w:rsidR="00C46FCA" w:rsidRPr="0074447E">
        <w:rPr>
          <w:rFonts w:ascii="Sylfaen" w:hAnsi="Sylfaen" w:cs="Sylfaen"/>
          <w:sz w:val="24"/>
          <w:szCs w:val="20"/>
          <w:lang w:val="fr-FR"/>
        </w:rPr>
        <w:t xml:space="preserve">, «Save the children Armenia» </w:t>
      </w:r>
      <w:r w:rsidR="00C46FCA" w:rsidRPr="00A07707">
        <w:rPr>
          <w:rFonts w:ascii="Sylfaen" w:hAnsi="Sylfaen" w:cs="Sylfaen"/>
          <w:sz w:val="24"/>
          <w:szCs w:val="20"/>
        </w:rPr>
        <w:t>հայաստանյան</w:t>
      </w:r>
      <w:r w:rsidR="00C46FCA" w:rsidRPr="0074447E">
        <w:rPr>
          <w:rFonts w:ascii="Sylfaen" w:hAnsi="Sylfaen" w:cs="Sylfaen"/>
          <w:sz w:val="24"/>
          <w:szCs w:val="20"/>
          <w:lang w:val="fr-FR"/>
        </w:rPr>
        <w:t xml:space="preserve"> </w:t>
      </w:r>
      <w:r w:rsidR="00C46FCA" w:rsidRPr="00A07707">
        <w:rPr>
          <w:rFonts w:ascii="Sylfaen" w:hAnsi="Sylfaen" w:cs="Sylfaen"/>
          <w:sz w:val="24"/>
          <w:szCs w:val="20"/>
        </w:rPr>
        <w:t>գրասենյակ</w:t>
      </w:r>
      <w:r w:rsidR="00C46FCA" w:rsidRPr="0074447E">
        <w:rPr>
          <w:rFonts w:ascii="Sylfaen" w:hAnsi="Sylfaen" w:cs="Sylfaen"/>
          <w:sz w:val="24"/>
          <w:szCs w:val="20"/>
          <w:lang w:val="fr-FR"/>
        </w:rPr>
        <w:t xml:space="preserve">, «USAID» </w:t>
      </w:r>
      <w:r w:rsidR="00C94CB9" w:rsidRPr="00A07707">
        <w:rPr>
          <w:rFonts w:ascii="Sylfaen" w:hAnsi="Sylfaen" w:cs="Sylfaen"/>
          <w:sz w:val="24"/>
          <w:szCs w:val="20"/>
        </w:rPr>
        <w:t>հայաստանյան</w:t>
      </w:r>
      <w:r w:rsidR="00C94CB9" w:rsidRPr="0074447E">
        <w:rPr>
          <w:rFonts w:ascii="Sylfaen" w:hAnsi="Sylfaen" w:cs="Sylfaen"/>
          <w:sz w:val="24"/>
          <w:szCs w:val="20"/>
          <w:lang w:val="fr-FR"/>
        </w:rPr>
        <w:t xml:space="preserve"> </w:t>
      </w:r>
      <w:r w:rsidR="00C94CB9" w:rsidRPr="00A07707">
        <w:rPr>
          <w:rFonts w:ascii="Sylfaen" w:hAnsi="Sylfaen" w:cs="Sylfaen"/>
          <w:sz w:val="24"/>
          <w:szCs w:val="20"/>
        </w:rPr>
        <w:t>գրասենյակ</w:t>
      </w:r>
      <w:r w:rsidR="00C94CB9" w:rsidRPr="0074447E">
        <w:rPr>
          <w:rFonts w:ascii="Sylfaen" w:hAnsi="Sylfaen" w:cs="Sylfaen"/>
          <w:sz w:val="24"/>
          <w:szCs w:val="20"/>
          <w:lang w:val="fr-FR"/>
        </w:rPr>
        <w:t xml:space="preserve"> </w:t>
      </w:r>
      <w:r w:rsidR="00C94CB9" w:rsidRPr="00A07707">
        <w:rPr>
          <w:rFonts w:ascii="Sylfaen" w:hAnsi="Sylfaen" w:cs="Sylfaen"/>
          <w:sz w:val="24"/>
          <w:szCs w:val="20"/>
        </w:rPr>
        <w:t>և</w:t>
      </w:r>
      <w:r w:rsidR="00C94CB9" w:rsidRPr="0074447E">
        <w:rPr>
          <w:rFonts w:ascii="Sylfaen" w:hAnsi="Sylfaen" w:cs="Sylfaen"/>
          <w:sz w:val="24"/>
          <w:szCs w:val="20"/>
          <w:lang w:val="fr-FR"/>
        </w:rPr>
        <w:t xml:space="preserve"> </w:t>
      </w:r>
      <w:r w:rsidR="00C94CB9" w:rsidRPr="00A07707">
        <w:rPr>
          <w:rFonts w:ascii="Sylfaen" w:hAnsi="Sylfaen" w:cs="Sylfaen"/>
          <w:sz w:val="24"/>
          <w:szCs w:val="20"/>
        </w:rPr>
        <w:t>այլն</w:t>
      </w:r>
      <w:r w:rsidR="00C94CB9" w:rsidRPr="0074447E">
        <w:rPr>
          <w:rFonts w:ascii="Sylfaen" w:hAnsi="Sylfaen" w:cs="Sylfaen"/>
          <w:sz w:val="24"/>
          <w:szCs w:val="20"/>
          <w:lang w:val="fr-FR"/>
        </w:rPr>
        <w:t>:</w:t>
      </w:r>
    </w:p>
    <w:p w:rsidR="00C76AFB" w:rsidRPr="0074447E" w:rsidRDefault="00C76AFB" w:rsidP="00A07707">
      <w:pPr>
        <w:spacing w:after="0" w:line="360" w:lineRule="auto"/>
        <w:jc w:val="both"/>
        <w:rPr>
          <w:rFonts w:ascii="GHEA Grapalat" w:hAnsi="GHEA Grapalat"/>
          <w:b/>
          <w:sz w:val="20"/>
          <w:szCs w:val="20"/>
          <w:lang w:val="fr-FR"/>
        </w:rPr>
      </w:pPr>
    </w:p>
    <w:p w:rsidR="006300A1" w:rsidRPr="0074447E" w:rsidRDefault="006300A1" w:rsidP="006300A1">
      <w:pPr>
        <w:spacing w:after="0"/>
        <w:jc w:val="both"/>
        <w:rPr>
          <w:rFonts w:ascii="GHEA Grapalat" w:hAnsi="GHEA Grapalat"/>
          <w:b/>
          <w:sz w:val="20"/>
          <w:szCs w:val="20"/>
          <w:lang w:val="fr-FR"/>
        </w:rPr>
      </w:pPr>
    </w:p>
    <w:p w:rsidR="006300A1" w:rsidRPr="0074447E" w:rsidRDefault="006300A1" w:rsidP="006300A1">
      <w:pPr>
        <w:spacing w:after="0"/>
        <w:jc w:val="both"/>
        <w:rPr>
          <w:rFonts w:ascii="GHEA Grapalat" w:hAnsi="GHEA Grapalat"/>
          <w:b/>
          <w:sz w:val="20"/>
          <w:szCs w:val="20"/>
          <w:lang w:val="fr-FR"/>
        </w:rPr>
      </w:pPr>
    </w:p>
    <w:p w:rsidR="006300A1" w:rsidRPr="0074447E" w:rsidRDefault="006300A1" w:rsidP="006300A1">
      <w:pPr>
        <w:spacing w:after="0"/>
        <w:jc w:val="both"/>
        <w:rPr>
          <w:rFonts w:ascii="GHEA Grapalat" w:hAnsi="GHEA Grapalat"/>
          <w:b/>
          <w:sz w:val="20"/>
          <w:szCs w:val="20"/>
          <w:lang w:val="fr-FR"/>
        </w:rPr>
      </w:pPr>
    </w:p>
    <w:p w:rsidR="00196D84" w:rsidRPr="00DB7395" w:rsidRDefault="00196D84" w:rsidP="006300A1">
      <w:pPr>
        <w:spacing w:after="0"/>
        <w:jc w:val="center"/>
        <w:rPr>
          <w:rFonts w:ascii="GHEA Grapalat" w:hAnsi="GHEA Grapalat"/>
          <w:sz w:val="20"/>
          <w:szCs w:val="20"/>
          <w:lang w:val="fr-FR"/>
        </w:rPr>
      </w:pPr>
    </w:p>
    <w:sectPr w:rsidR="00196D84" w:rsidRPr="00DB7395" w:rsidSect="006300A1">
      <w:pgSz w:w="12240" w:h="15840"/>
      <w:pgMar w:top="720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17305"/>
    <w:multiLevelType w:val="hybridMultilevel"/>
    <w:tmpl w:val="9A180312"/>
    <w:lvl w:ilvl="0" w:tplc="73F01D20">
      <w:start w:val="1"/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6AED"/>
    <w:rsid w:val="00196D84"/>
    <w:rsid w:val="001E2520"/>
    <w:rsid w:val="002650C7"/>
    <w:rsid w:val="002654EF"/>
    <w:rsid w:val="00265D02"/>
    <w:rsid w:val="00277C2E"/>
    <w:rsid w:val="002E5960"/>
    <w:rsid w:val="00301F5C"/>
    <w:rsid w:val="0033277F"/>
    <w:rsid w:val="00374248"/>
    <w:rsid w:val="00386AED"/>
    <w:rsid w:val="003C57C9"/>
    <w:rsid w:val="006300A1"/>
    <w:rsid w:val="00687F3E"/>
    <w:rsid w:val="006D69BA"/>
    <w:rsid w:val="006D6DC3"/>
    <w:rsid w:val="006E2F4B"/>
    <w:rsid w:val="0074447E"/>
    <w:rsid w:val="00745449"/>
    <w:rsid w:val="00772306"/>
    <w:rsid w:val="007A701D"/>
    <w:rsid w:val="00940910"/>
    <w:rsid w:val="00991FC5"/>
    <w:rsid w:val="009E2992"/>
    <w:rsid w:val="00A07707"/>
    <w:rsid w:val="00B30603"/>
    <w:rsid w:val="00B7543E"/>
    <w:rsid w:val="00C26DFB"/>
    <w:rsid w:val="00C43592"/>
    <w:rsid w:val="00C46FCA"/>
    <w:rsid w:val="00C76AFB"/>
    <w:rsid w:val="00C94CB9"/>
    <w:rsid w:val="00D10364"/>
    <w:rsid w:val="00D83564"/>
    <w:rsid w:val="00DB7395"/>
    <w:rsid w:val="00F249CB"/>
    <w:rsid w:val="00F3535A"/>
    <w:rsid w:val="00F37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F5C"/>
    <w:pPr>
      <w:ind w:left="720"/>
      <w:contextualSpacing/>
    </w:pPr>
  </w:style>
  <w:style w:type="table" w:styleId="a4">
    <w:name w:val="Table Grid"/>
    <w:basedOn w:val="a1"/>
    <w:uiPriority w:val="59"/>
    <w:rsid w:val="00301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265D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8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7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F5C"/>
    <w:pPr>
      <w:ind w:left="720"/>
      <w:contextualSpacing/>
    </w:pPr>
  </w:style>
  <w:style w:type="table" w:styleId="a4">
    <w:name w:val="Table Grid"/>
    <w:basedOn w:val="a1"/>
    <w:uiPriority w:val="59"/>
    <w:rsid w:val="00301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2colleg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Gohar Manukyan</cp:lastModifiedBy>
  <cp:revision>22</cp:revision>
  <cp:lastPrinted>2015-04-13T05:40:00Z</cp:lastPrinted>
  <dcterms:created xsi:type="dcterms:W3CDTF">2015-04-11T08:07:00Z</dcterms:created>
  <dcterms:modified xsi:type="dcterms:W3CDTF">2015-08-25T08:13:00Z</dcterms:modified>
</cp:coreProperties>
</file>