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A0" w:rsidRDefault="00042170">
      <w:pPr>
        <w:spacing w:after="0" w:line="240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</w:rPr>
      </w:pP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Մրցույթ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`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ՄԿՈՒԶ</w:t>
      </w:r>
      <w:r>
        <w:rPr>
          <w:rFonts w:ascii="Sylfaen" w:hAnsi="Sylfaen" w:cs="Sylfaen"/>
          <w:b/>
          <w:bCs/>
          <w:color w:val="000000"/>
          <w:sz w:val="24"/>
          <w:szCs w:val="24"/>
        </w:rPr>
        <w:t>ԱԿ</w:t>
      </w: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հիմնա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րկի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ՄԿՈւ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ծրագրամեթոդական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և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փորձաքննության</w:t>
      </w: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բաժնի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մասնագետի</w:t>
      </w: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թափուր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պաշտոնը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զբաղեցնելու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համար</w:t>
      </w:r>
      <w:proofErr w:type="spellEnd"/>
    </w:p>
    <w:p w:rsidR="002F18A0" w:rsidRDefault="002F18A0">
      <w:pPr>
        <w:spacing w:after="0" w:line="240" w:lineRule="auto"/>
        <w:jc w:val="both"/>
        <w:rPr>
          <w:rFonts w:ascii="Sylfaen" w:hAnsi="Sylfaen" w:cs="Sylfaen"/>
          <w:b/>
          <w:bCs/>
          <w:color w:val="000000"/>
          <w:sz w:val="24"/>
          <w:szCs w:val="24"/>
        </w:rPr>
      </w:pPr>
    </w:p>
    <w:p w:rsidR="002F18A0" w:rsidRDefault="00042170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</w:rPr>
      </w:pP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ՄԿՈւ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ծրագրամեթոդական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և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փորձաքննության</w:t>
      </w: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z w:val="24"/>
          <w:szCs w:val="24"/>
        </w:rPr>
        <w:t>բաժնի</w:t>
      </w:r>
      <w:proofErr w:type="spellEnd"/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b/>
          <w:bCs/>
          <w:color w:val="000000"/>
          <w:sz w:val="24"/>
          <w:szCs w:val="24"/>
          <w:lang w:val="hy-AM"/>
        </w:rPr>
        <w:t>մասնագետի</w:t>
      </w:r>
      <w:r>
        <w:rPr>
          <w:rFonts w:ascii="Sylfaen" w:hAnsi="Sylfaen" w:cs="Sylfae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հիմնական</w:t>
      </w:r>
      <w:proofErr w:type="spellEnd"/>
      <w:r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գործառույթները</w:t>
      </w:r>
      <w:proofErr w:type="spellEnd"/>
      <w:r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՝</w:t>
      </w:r>
    </w:p>
    <w:p w:rsidR="002F18A0" w:rsidRPr="00D64DA2" w:rsidRDefault="00042170" w:rsidP="003D528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hy-AM"/>
        </w:rPr>
        <w:t>ա</w:t>
      </w:r>
      <w:r w:rsidRPr="00D64DA2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D5280"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hy-AM"/>
        </w:rPr>
        <w:t>րականացն</w:t>
      </w:r>
      <w:proofErr w:type="spellStart"/>
      <w:r w:rsidR="00D64DA2">
        <w:rPr>
          <w:rFonts w:ascii="Sylfaen" w:hAnsi="Sylfaen"/>
          <w:sz w:val="24"/>
          <w:szCs w:val="24"/>
        </w:rPr>
        <w:t>ել</w:t>
      </w:r>
      <w:proofErr w:type="spellEnd"/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պետական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կրթական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չափորոշիչների</w:t>
      </w:r>
      <w:r>
        <w:rPr>
          <w:rFonts w:ascii="Sylfaen" w:hAnsi="Sylfaen"/>
          <w:sz w:val="24"/>
          <w:szCs w:val="24"/>
          <w:lang w:val="hy-AM"/>
        </w:rPr>
        <w:t xml:space="preserve"> (</w:t>
      </w:r>
      <w:r>
        <w:rPr>
          <w:rFonts w:ascii="Sylfaen" w:hAnsi="Sylfaen"/>
          <w:sz w:val="24"/>
          <w:szCs w:val="24"/>
          <w:lang w:val="hy-AM"/>
        </w:rPr>
        <w:t>այսուհետ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ՊԿՉ</w:t>
      </w:r>
      <w:r>
        <w:rPr>
          <w:rFonts w:ascii="Sylfaen" w:hAnsi="Sylfaen"/>
          <w:sz w:val="24"/>
          <w:szCs w:val="24"/>
          <w:lang w:val="hy-AM"/>
        </w:rPr>
        <w:t xml:space="preserve">), </w:t>
      </w:r>
      <w:r>
        <w:rPr>
          <w:rFonts w:ascii="Sylfaen" w:hAnsi="Sylfaen"/>
          <w:sz w:val="24"/>
          <w:szCs w:val="24"/>
          <w:lang w:val="hy-AM"/>
        </w:rPr>
        <w:t>ուսումնական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պլանների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մոդուլային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ծրագրերի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մշակման</w:t>
      </w:r>
      <w:r>
        <w:rPr>
          <w:rFonts w:ascii="Sylfaen" w:hAnsi="Sylfaen"/>
          <w:sz w:val="24"/>
          <w:szCs w:val="24"/>
          <w:lang w:val="hy-AM"/>
        </w:rPr>
        <w:t xml:space="preserve">  </w:t>
      </w:r>
      <w:r>
        <w:rPr>
          <w:rFonts w:ascii="Sylfaen" w:hAnsi="Sylfaen"/>
          <w:sz w:val="24"/>
          <w:szCs w:val="24"/>
          <w:lang w:val="hy-AM"/>
        </w:rPr>
        <w:t>աշխատանքներ</w:t>
      </w:r>
      <w:r w:rsidR="008074D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կազմակերպում</w:t>
      </w:r>
      <w:r>
        <w:rPr>
          <w:rFonts w:ascii="Sylfaen" w:hAnsi="Sylfaen"/>
          <w:sz w:val="24"/>
          <w:szCs w:val="24"/>
          <w:lang w:val="hy-AM"/>
        </w:rPr>
        <w:t>,</w:t>
      </w:r>
    </w:p>
    <w:p w:rsidR="002F18A0" w:rsidRDefault="00042170" w:rsidP="003D5280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բ</w:t>
      </w:r>
      <w:r w:rsidR="003D5280">
        <w:rPr>
          <w:rFonts w:ascii="Sylfaen" w:hAnsi="Sylfaen"/>
          <w:sz w:val="24"/>
          <w:szCs w:val="24"/>
          <w:lang w:val="hy-AM"/>
        </w:rPr>
        <w:t xml:space="preserve">) </w:t>
      </w:r>
      <w:r w:rsidR="003D5280">
        <w:rPr>
          <w:rFonts w:ascii="Sylfaen" w:hAnsi="Sylfaen"/>
          <w:sz w:val="24"/>
          <w:szCs w:val="24"/>
        </w:rPr>
        <w:t>ի</w:t>
      </w:r>
      <w:r>
        <w:rPr>
          <w:rFonts w:ascii="Sylfaen" w:hAnsi="Sylfaen"/>
          <w:sz w:val="24"/>
          <w:szCs w:val="24"/>
          <w:lang w:val="hy-AM"/>
        </w:rPr>
        <w:t>րականացն</w:t>
      </w:r>
      <w:proofErr w:type="spellStart"/>
      <w:r w:rsidR="00D64DA2">
        <w:rPr>
          <w:rFonts w:ascii="Sylfaen" w:hAnsi="Sylfaen"/>
          <w:sz w:val="24"/>
          <w:szCs w:val="24"/>
        </w:rPr>
        <w:t>ել</w:t>
      </w:r>
      <w:proofErr w:type="spellEnd"/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պետական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կրթական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չափորոշիչների</w:t>
      </w:r>
      <w:r>
        <w:rPr>
          <w:rFonts w:ascii="Sylfaen" w:hAnsi="Sylfaen"/>
          <w:sz w:val="24"/>
          <w:szCs w:val="24"/>
          <w:lang w:val="hy-AM"/>
        </w:rPr>
        <w:t xml:space="preserve"> (</w:t>
      </w:r>
      <w:r>
        <w:rPr>
          <w:rFonts w:ascii="Sylfaen" w:hAnsi="Sylfaen"/>
          <w:sz w:val="24"/>
          <w:szCs w:val="24"/>
          <w:lang w:val="hy-AM"/>
        </w:rPr>
        <w:t>այսուհետ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ՊԿՉ</w:t>
      </w:r>
      <w:r>
        <w:rPr>
          <w:rFonts w:ascii="Sylfaen" w:hAnsi="Sylfaen"/>
          <w:sz w:val="24"/>
          <w:szCs w:val="24"/>
          <w:lang w:val="hy-AM"/>
        </w:rPr>
        <w:t xml:space="preserve">), </w:t>
      </w:r>
      <w:r>
        <w:rPr>
          <w:rFonts w:ascii="Sylfaen" w:hAnsi="Sylfaen"/>
          <w:sz w:val="24"/>
          <w:szCs w:val="24"/>
          <w:lang w:val="hy-AM"/>
        </w:rPr>
        <w:t>ուսումնական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պլանների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մոդուլային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ծրագրերի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վերանայման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աշխատանքների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կազմակերպում</w:t>
      </w:r>
      <w:r>
        <w:rPr>
          <w:rFonts w:ascii="Sylfaen" w:hAnsi="Sylfaen"/>
          <w:sz w:val="24"/>
          <w:szCs w:val="24"/>
          <w:lang w:val="hy-AM"/>
        </w:rPr>
        <w:t>,</w:t>
      </w:r>
    </w:p>
    <w:p w:rsidR="002F18A0" w:rsidRDefault="00042170" w:rsidP="003D5280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գ</w:t>
      </w:r>
      <w:r>
        <w:rPr>
          <w:rFonts w:ascii="Sylfaen" w:hAnsi="Sylfaen"/>
          <w:sz w:val="24"/>
          <w:szCs w:val="24"/>
          <w:lang w:val="hy-AM"/>
        </w:rPr>
        <w:t xml:space="preserve">) </w:t>
      </w:r>
      <w:r w:rsidR="003D5280" w:rsidRPr="003D5280">
        <w:rPr>
          <w:rFonts w:ascii="Sylfaen" w:hAnsi="Sylfaen"/>
          <w:sz w:val="24"/>
          <w:szCs w:val="24"/>
          <w:lang w:val="hy-AM"/>
        </w:rPr>
        <w:t>ի</w:t>
      </w:r>
      <w:r w:rsidR="00BD01AC" w:rsidRPr="00BD01AC">
        <w:rPr>
          <w:rFonts w:ascii="Sylfaen" w:hAnsi="Sylfaen"/>
          <w:sz w:val="24"/>
          <w:szCs w:val="24"/>
          <w:lang w:val="hy-AM"/>
        </w:rPr>
        <w:t>րականացնել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ՄԿՈՒ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հաստատություններում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պարտադիր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փորձարարական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կարգով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ներդրված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պետական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կրթական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չափորոշիչների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մոդուլային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ուսու</w:t>
      </w:r>
      <w:r>
        <w:rPr>
          <w:rFonts w:ascii="Sylfaen" w:hAnsi="Sylfaen"/>
          <w:sz w:val="24"/>
          <w:szCs w:val="24"/>
          <w:lang w:val="hy-AM"/>
        </w:rPr>
        <w:t>մնական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ծրագրերի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ուսումնական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պլանների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մշտադիտարկման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փորձարկման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արդյունքների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վերլուծական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աշխատանքներ</w:t>
      </w:r>
      <w:r>
        <w:rPr>
          <w:rFonts w:ascii="Sylfaen" w:hAnsi="Sylfaen"/>
          <w:sz w:val="24"/>
          <w:szCs w:val="24"/>
          <w:lang w:val="hy-AM"/>
        </w:rPr>
        <w:t>,</w:t>
      </w:r>
    </w:p>
    <w:p w:rsidR="002F18A0" w:rsidRDefault="00042170" w:rsidP="003D5280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դ</w:t>
      </w:r>
      <w:r w:rsidR="003D5280">
        <w:rPr>
          <w:rFonts w:ascii="Sylfaen" w:hAnsi="Sylfaen"/>
          <w:sz w:val="24"/>
          <w:szCs w:val="24"/>
          <w:lang w:val="hy-AM"/>
        </w:rPr>
        <w:t>)</w:t>
      </w:r>
      <w:r w:rsidR="003D5280" w:rsidRPr="003D5280">
        <w:rPr>
          <w:rFonts w:ascii="Sylfaen" w:hAnsi="Sylfaen"/>
          <w:sz w:val="24"/>
          <w:szCs w:val="24"/>
          <w:lang w:val="hy-AM"/>
        </w:rPr>
        <w:t xml:space="preserve"> մ</w:t>
      </w:r>
      <w:r>
        <w:rPr>
          <w:rFonts w:ascii="Sylfaen" w:hAnsi="Sylfaen"/>
          <w:sz w:val="24"/>
          <w:szCs w:val="24"/>
          <w:lang w:val="hy-AM"/>
        </w:rPr>
        <w:t>ասնակց</w:t>
      </w:r>
      <w:r w:rsidR="008074D3" w:rsidRPr="008074D3">
        <w:rPr>
          <w:rFonts w:ascii="Sylfaen" w:hAnsi="Sylfaen"/>
          <w:sz w:val="24"/>
          <w:szCs w:val="24"/>
          <w:lang w:val="hy-AM"/>
        </w:rPr>
        <w:t>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ոլորտային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հանձնաժողովների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կողմից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ՊԿՉ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փորձաքննության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կազմակերպման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աշխատանքներին</w:t>
      </w:r>
      <w:r>
        <w:rPr>
          <w:rFonts w:ascii="Sylfaen" w:hAnsi="Sylfaen"/>
          <w:sz w:val="24"/>
          <w:szCs w:val="24"/>
          <w:lang w:val="hy-AM"/>
        </w:rPr>
        <w:t>,</w:t>
      </w:r>
    </w:p>
    <w:p w:rsidR="002F18A0" w:rsidRDefault="00042170" w:rsidP="003D5280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ե</w:t>
      </w:r>
      <w:r w:rsidRPr="00D64DA2">
        <w:rPr>
          <w:rFonts w:ascii="Sylfaen" w:hAnsi="Sylfaen"/>
          <w:sz w:val="24"/>
          <w:szCs w:val="24"/>
          <w:lang w:val="hy-AM"/>
        </w:rPr>
        <w:t xml:space="preserve">) </w:t>
      </w:r>
      <w:r w:rsidR="003D5280" w:rsidRPr="003D5280">
        <w:rPr>
          <w:rFonts w:ascii="Sylfaen" w:hAnsi="Sylfaen"/>
          <w:sz w:val="24"/>
          <w:szCs w:val="24"/>
          <w:lang w:val="hy-AM"/>
        </w:rPr>
        <w:t>մ</w:t>
      </w:r>
      <w:r>
        <w:rPr>
          <w:rFonts w:ascii="Sylfaen" w:hAnsi="Sylfaen"/>
          <w:sz w:val="24"/>
          <w:szCs w:val="24"/>
          <w:lang w:val="hy-AM"/>
        </w:rPr>
        <w:t>ասնակց</w:t>
      </w:r>
      <w:r w:rsidR="008074D3" w:rsidRPr="008074D3">
        <w:rPr>
          <w:rFonts w:ascii="Sylfaen" w:hAnsi="Sylfaen"/>
          <w:sz w:val="24"/>
          <w:szCs w:val="24"/>
          <w:lang w:val="hy-AM"/>
        </w:rPr>
        <w:t>ել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բաժնի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փորձագիտական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աշխատանքներին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D64DA2">
        <w:rPr>
          <w:rFonts w:ascii="Sylfaen" w:hAnsi="Sylfaen"/>
          <w:sz w:val="24"/>
          <w:szCs w:val="24"/>
          <w:lang w:val="hy-AM"/>
        </w:rPr>
        <w:t>(</w:t>
      </w:r>
      <w:r>
        <w:rPr>
          <w:rFonts w:ascii="Sylfaen" w:hAnsi="Sylfaen"/>
          <w:sz w:val="24"/>
          <w:szCs w:val="24"/>
          <w:lang w:val="hy-AM"/>
        </w:rPr>
        <w:t>ՊԿՉ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մոդուլայ</w:t>
      </w:r>
      <w:r>
        <w:rPr>
          <w:rFonts w:ascii="Sylfaen" w:hAnsi="Sylfaen"/>
          <w:sz w:val="24"/>
          <w:szCs w:val="24"/>
          <w:lang w:val="hy-AM"/>
        </w:rPr>
        <w:t>ին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ուսումնական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ծրագրեր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ուսումնական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պլաններ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փորձարարական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ծրագրեր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>
        <w:rPr>
          <w:rFonts w:ascii="Sylfaen" w:hAnsi="Sylfaen"/>
          <w:sz w:val="24"/>
          <w:szCs w:val="24"/>
          <w:lang w:val="hy-AM"/>
        </w:rPr>
        <w:t>լրացուցիչ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կրթական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ծրագրեր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և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այլն</w:t>
      </w:r>
      <w:r w:rsidRPr="00D64DA2">
        <w:rPr>
          <w:rFonts w:ascii="Sylfaen" w:hAnsi="Sylfaen"/>
          <w:sz w:val="24"/>
          <w:szCs w:val="24"/>
          <w:lang w:val="hy-AM"/>
        </w:rPr>
        <w:t>)</w:t>
      </w:r>
      <w:r>
        <w:rPr>
          <w:rFonts w:ascii="Sylfaen" w:hAnsi="Sylfaen"/>
          <w:sz w:val="24"/>
          <w:szCs w:val="24"/>
          <w:lang w:val="hy-AM"/>
        </w:rPr>
        <w:t>,</w:t>
      </w:r>
    </w:p>
    <w:p w:rsidR="00D64DA2" w:rsidRDefault="00042170" w:rsidP="003D5280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fr-FR"/>
        </w:rPr>
        <w:t>զ</w:t>
      </w:r>
      <w:r>
        <w:rPr>
          <w:rFonts w:ascii="Sylfaen" w:hAnsi="Sylfaen"/>
          <w:sz w:val="24"/>
          <w:szCs w:val="24"/>
          <w:lang w:val="hy-AM"/>
        </w:rPr>
        <w:t xml:space="preserve">) </w:t>
      </w:r>
      <w:r w:rsidR="003D5280" w:rsidRPr="003D5280">
        <w:rPr>
          <w:rFonts w:ascii="Sylfaen" w:hAnsi="Sylfaen"/>
          <w:sz w:val="24"/>
          <w:szCs w:val="24"/>
          <w:lang w:val="hy-AM"/>
        </w:rPr>
        <w:t>մ</w:t>
      </w:r>
      <w:r w:rsidR="00D64DA2">
        <w:rPr>
          <w:rFonts w:ascii="Sylfaen" w:hAnsi="Sylfaen"/>
          <w:sz w:val="24"/>
          <w:szCs w:val="24"/>
          <w:lang w:val="hy-AM"/>
        </w:rPr>
        <w:t>ասնակց</w:t>
      </w:r>
      <w:r w:rsidR="00D64DA2" w:rsidRPr="00C5186D">
        <w:rPr>
          <w:rFonts w:ascii="Sylfaen" w:hAnsi="Sylfaen"/>
          <w:sz w:val="24"/>
          <w:szCs w:val="24"/>
          <w:lang w:val="hy-AM"/>
        </w:rPr>
        <w:t>ել</w:t>
      </w:r>
      <w:r w:rsidR="00D64DA2">
        <w:rPr>
          <w:rFonts w:ascii="Sylfaen" w:hAnsi="Sylfaen"/>
          <w:sz w:val="24"/>
          <w:szCs w:val="24"/>
          <w:lang w:val="hy-AM"/>
        </w:rPr>
        <w:t xml:space="preserve"> </w:t>
      </w:r>
      <w:r w:rsidR="00BD01AC" w:rsidRPr="00BD01AC">
        <w:rPr>
          <w:rFonts w:ascii="Sylfaen" w:hAnsi="Sylfaen"/>
          <w:sz w:val="24"/>
          <w:szCs w:val="24"/>
          <w:lang w:val="hy-AM"/>
        </w:rPr>
        <w:t>բ</w:t>
      </w:r>
      <w:r w:rsidR="00D64DA2">
        <w:rPr>
          <w:rFonts w:ascii="Sylfaen" w:hAnsi="Sylfaen"/>
          <w:sz w:val="24"/>
          <w:szCs w:val="24"/>
          <w:lang w:val="hy-AM"/>
        </w:rPr>
        <w:t xml:space="preserve">աժնի աշխատանքային պլանից բխող նպատակային ծրագրերի մշակման կամ իրականացման աշխատանքներին, </w:t>
      </w:r>
    </w:p>
    <w:p w:rsidR="00D64DA2" w:rsidRDefault="00D64DA2" w:rsidP="003D5280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D64DA2">
        <w:rPr>
          <w:rFonts w:ascii="Sylfaen" w:hAnsi="Sylfaen"/>
          <w:sz w:val="24"/>
          <w:szCs w:val="24"/>
          <w:lang w:val="hy-AM"/>
        </w:rPr>
        <w:t>է</w:t>
      </w:r>
      <w:r>
        <w:rPr>
          <w:rFonts w:ascii="Sylfaen" w:hAnsi="Sylfaen"/>
          <w:sz w:val="24"/>
          <w:szCs w:val="24"/>
          <w:lang w:val="hy-AM"/>
        </w:rPr>
        <w:t xml:space="preserve">) </w:t>
      </w:r>
      <w:r w:rsidR="003D5280" w:rsidRPr="003D5280">
        <w:rPr>
          <w:rFonts w:ascii="Sylfaen" w:hAnsi="Sylfaen"/>
          <w:sz w:val="24"/>
          <w:szCs w:val="24"/>
          <w:lang w:val="hy-AM"/>
        </w:rPr>
        <w:t>կ</w:t>
      </w:r>
      <w:r>
        <w:rPr>
          <w:rFonts w:ascii="Sylfaen" w:hAnsi="Sylfaen"/>
          <w:sz w:val="24"/>
          <w:szCs w:val="24"/>
          <w:lang w:val="hy-AM"/>
        </w:rPr>
        <w:t>ազմ</w:t>
      </w:r>
      <w:r w:rsidRPr="00C5186D">
        <w:rPr>
          <w:rFonts w:ascii="Sylfaen" w:hAnsi="Sylfaen"/>
          <w:sz w:val="24"/>
          <w:szCs w:val="24"/>
          <w:lang w:val="hy-AM"/>
        </w:rPr>
        <w:t>ել</w:t>
      </w:r>
      <w:r>
        <w:rPr>
          <w:rFonts w:ascii="Sylfaen" w:hAnsi="Sylfaen"/>
          <w:sz w:val="24"/>
          <w:szCs w:val="24"/>
          <w:lang w:val="hy-AM"/>
        </w:rPr>
        <w:t xml:space="preserve"> և ներկայացն</w:t>
      </w:r>
      <w:r w:rsidRPr="00C5186D">
        <w:rPr>
          <w:rFonts w:ascii="Sylfaen" w:hAnsi="Sylfaen"/>
          <w:sz w:val="24"/>
          <w:szCs w:val="24"/>
          <w:lang w:val="hy-AM"/>
        </w:rPr>
        <w:t>ել</w:t>
      </w:r>
      <w:r>
        <w:rPr>
          <w:rFonts w:ascii="Sylfaen" w:hAnsi="Sylfaen"/>
          <w:sz w:val="24"/>
          <w:szCs w:val="24"/>
          <w:lang w:val="hy-AM"/>
        </w:rPr>
        <w:t xml:space="preserve"> կատար</w:t>
      </w:r>
      <w:r w:rsidR="00BD01AC" w:rsidRPr="00BD01AC">
        <w:rPr>
          <w:rFonts w:ascii="Sylfaen" w:hAnsi="Sylfaen"/>
          <w:sz w:val="24"/>
          <w:szCs w:val="24"/>
          <w:lang w:val="hy-AM"/>
        </w:rPr>
        <w:t>վ</w:t>
      </w:r>
      <w:r>
        <w:rPr>
          <w:rFonts w:ascii="Sylfaen" w:hAnsi="Sylfaen"/>
          <w:sz w:val="24"/>
          <w:szCs w:val="24"/>
          <w:lang w:val="hy-AM"/>
        </w:rPr>
        <w:t>ած աշխատանքների վերաբերյալ հաշվետվություն,</w:t>
      </w:r>
    </w:p>
    <w:p w:rsidR="00D64DA2" w:rsidRPr="00C5186D" w:rsidRDefault="00D64DA2" w:rsidP="003D5280">
      <w:pPr>
        <w:pStyle w:val="BodyText"/>
        <w:spacing w:after="0" w:line="240" w:lineRule="auto"/>
        <w:rPr>
          <w:rFonts w:ascii="Sylfaen" w:hAnsi="Sylfaen"/>
          <w:sz w:val="24"/>
          <w:szCs w:val="24"/>
          <w:lang w:val="hy-AM"/>
        </w:rPr>
      </w:pPr>
      <w:r w:rsidRPr="00D64DA2">
        <w:rPr>
          <w:rFonts w:ascii="Sylfaen" w:hAnsi="Sylfaen"/>
          <w:sz w:val="24"/>
          <w:szCs w:val="24"/>
          <w:lang w:val="hy-AM"/>
        </w:rPr>
        <w:t>ը</w:t>
      </w:r>
      <w:r>
        <w:rPr>
          <w:rFonts w:ascii="Sylfaen" w:hAnsi="Sylfaen"/>
          <w:sz w:val="24"/>
          <w:szCs w:val="24"/>
          <w:lang w:val="hy-AM"/>
        </w:rPr>
        <w:t xml:space="preserve">) </w:t>
      </w:r>
      <w:r w:rsidR="003D5280" w:rsidRPr="003D5280">
        <w:rPr>
          <w:rFonts w:ascii="Sylfaen" w:hAnsi="Sylfaen"/>
          <w:sz w:val="24"/>
          <w:szCs w:val="24"/>
          <w:lang w:val="hy-AM"/>
        </w:rPr>
        <w:t>ն</w:t>
      </w:r>
      <w:r>
        <w:rPr>
          <w:rFonts w:ascii="Sylfaen" w:hAnsi="Sylfaen"/>
          <w:sz w:val="24"/>
          <w:szCs w:val="24"/>
          <w:lang w:val="hy-AM"/>
        </w:rPr>
        <w:t>ախա</w:t>
      </w:r>
      <w:r>
        <w:rPr>
          <w:rFonts w:ascii="Sylfaen" w:hAnsi="Sylfaen"/>
          <w:sz w:val="24"/>
          <w:szCs w:val="24"/>
          <w:lang w:val="hy-AM"/>
        </w:rPr>
        <w:softHyphen/>
        <w:t>պատ</w:t>
      </w:r>
      <w:r>
        <w:rPr>
          <w:rFonts w:ascii="Sylfaen" w:hAnsi="Sylfaen"/>
          <w:sz w:val="24"/>
          <w:szCs w:val="24"/>
          <w:lang w:val="hy-AM"/>
        </w:rPr>
        <w:softHyphen/>
      </w:r>
      <w:r>
        <w:rPr>
          <w:rFonts w:ascii="Sylfaen" w:hAnsi="Sylfaen"/>
          <w:sz w:val="24"/>
          <w:szCs w:val="24"/>
          <w:lang w:val="hy-AM"/>
        </w:rPr>
        <w:softHyphen/>
      </w:r>
      <w:r>
        <w:rPr>
          <w:rFonts w:ascii="Sylfaen" w:hAnsi="Sylfaen"/>
          <w:sz w:val="24"/>
          <w:szCs w:val="24"/>
          <w:lang w:val="hy-AM"/>
        </w:rPr>
        <w:softHyphen/>
      </w:r>
      <w:r>
        <w:rPr>
          <w:rFonts w:ascii="Sylfaen" w:hAnsi="Sylfaen"/>
          <w:sz w:val="24"/>
          <w:szCs w:val="24"/>
          <w:lang w:val="hy-AM"/>
        </w:rPr>
        <w:softHyphen/>
        <w:t>րաս</w:t>
      </w:r>
      <w:r>
        <w:rPr>
          <w:rFonts w:ascii="Sylfaen" w:hAnsi="Sylfaen"/>
          <w:sz w:val="24"/>
          <w:szCs w:val="24"/>
          <w:lang w:val="hy-AM"/>
        </w:rPr>
        <w:softHyphen/>
        <w:t>տ</w:t>
      </w:r>
      <w:r w:rsidRPr="00C5186D">
        <w:rPr>
          <w:rFonts w:ascii="Sylfaen" w:hAnsi="Sylfaen"/>
          <w:sz w:val="24"/>
          <w:szCs w:val="24"/>
          <w:lang w:val="hy-AM"/>
        </w:rPr>
        <w:t>ել</w:t>
      </w:r>
      <w:r>
        <w:rPr>
          <w:rFonts w:ascii="Sylfaen" w:hAnsi="Sylfaen"/>
          <w:sz w:val="24"/>
          <w:szCs w:val="24"/>
          <w:lang w:val="hy-AM"/>
        </w:rPr>
        <w:t xml:space="preserve"> առա</w:t>
      </w:r>
      <w:r>
        <w:rPr>
          <w:rFonts w:ascii="Sylfaen" w:hAnsi="Sylfaen"/>
          <w:sz w:val="24"/>
          <w:szCs w:val="24"/>
          <w:lang w:val="hy-AM"/>
        </w:rPr>
        <w:softHyphen/>
        <w:t>ջար</w:t>
      </w:r>
      <w:r>
        <w:rPr>
          <w:rFonts w:ascii="Sylfaen" w:hAnsi="Sylfaen"/>
          <w:sz w:val="24"/>
          <w:szCs w:val="24"/>
          <w:lang w:val="hy-AM"/>
        </w:rPr>
        <w:softHyphen/>
        <w:t>կու</w:t>
      </w:r>
      <w:r>
        <w:rPr>
          <w:rFonts w:ascii="Sylfaen" w:hAnsi="Sylfaen"/>
          <w:sz w:val="24"/>
          <w:szCs w:val="24"/>
          <w:lang w:val="hy-AM"/>
        </w:rPr>
        <w:softHyphen/>
        <w:t>թյուններ, տեղեկանքներ, զեկու</w:t>
      </w:r>
      <w:r>
        <w:rPr>
          <w:rFonts w:ascii="Sylfaen" w:hAnsi="Sylfaen"/>
          <w:sz w:val="24"/>
          <w:szCs w:val="24"/>
          <w:lang w:val="hy-AM"/>
        </w:rPr>
        <w:softHyphen/>
        <w:t>ցա</w:t>
      </w:r>
      <w:r>
        <w:rPr>
          <w:rFonts w:ascii="Sylfaen" w:hAnsi="Sylfaen"/>
          <w:sz w:val="24"/>
          <w:szCs w:val="24"/>
          <w:lang w:val="hy-AM"/>
        </w:rPr>
        <w:softHyphen/>
        <w:t>գրեր և այլ գրություններ</w:t>
      </w:r>
      <w:r w:rsidRPr="00C5186D">
        <w:rPr>
          <w:rFonts w:ascii="Sylfaen" w:hAnsi="Sylfaen"/>
          <w:sz w:val="24"/>
          <w:szCs w:val="24"/>
          <w:lang w:val="hy-AM"/>
        </w:rPr>
        <w:t>:</w:t>
      </w:r>
    </w:p>
    <w:p w:rsidR="002F18A0" w:rsidRDefault="002F18A0" w:rsidP="003D5280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</w:p>
    <w:p w:rsidR="002F18A0" w:rsidRPr="00D64DA2" w:rsidRDefault="00042170">
      <w:pPr>
        <w:spacing w:beforeAutospacing="1" w:after="0" w:afterAutospacing="1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hy-AM"/>
        </w:rPr>
      </w:pPr>
      <w:r w:rsidRPr="00D64DA2">
        <w:rPr>
          <w:rFonts w:ascii="Sylfaen" w:eastAsia="Times New Roman" w:hAnsi="Sylfaen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Նշված թափուր պաշտոնը զբաղեցնելու համար պահանջվում է՝</w:t>
      </w:r>
    </w:p>
    <w:p w:rsidR="00BD01AC" w:rsidRDefault="00BD01AC" w:rsidP="00BD01AC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Բարձրագույն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կրթություն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>:</w:t>
      </w:r>
    </w:p>
    <w:p w:rsidR="00BD01AC" w:rsidRDefault="00BD01AC" w:rsidP="00BD01AC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 xml:space="preserve">Մասնագիտական կրթության և ուսուցման ոլորտի կրթության կազմակերպման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աշխատանքային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փորձ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առնվազն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հինգ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տարի, առավելությունը կտրվի ՄԿՈՒ ուսումնական հաստատությունում աշխատած թեկնածուին</w:t>
      </w:r>
      <w:r>
        <w:rPr>
          <w:rFonts w:ascii="Sylfaen" w:eastAsia="Times New Roman" w:hAnsi="Sylfaen" w:cs="Sylfaen"/>
          <w:color w:val="000000"/>
          <w:sz w:val="24"/>
          <w:szCs w:val="24"/>
        </w:rPr>
        <w:t>)։</w:t>
      </w:r>
    </w:p>
    <w:p w:rsidR="00BD01AC" w:rsidRDefault="00BD01AC" w:rsidP="00BD01AC">
      <w:pPr>
        <w:numPr>
          <w:ilvl w:val="0"/>
          <w:numId w:val="5"/>
        </w:numPr>
        <w:tabs>
          <w:tab w:val="left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Ուսումնական պլաններ և մոդուլային ուսումնական ծրագրեր կազմելու կարողություն։</w:t>
      </w:r>
    </w:p>
    <w:p w:rsidR="00BD01AC" w:rsidRDefault="00BD01AC" w:rsidP="00BD01AC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Համակարգչային հմտություններ</w:t>
      </w:r>
      <w:r w:rsidR="003D528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D01AC" w:rsidRDefault="00BD01AC" w:rsidP="00BD01AC">
      <w:pPr>
        <w:numPr>
          <w:ilvl w:val="0"/>
          <w:numId w:val="6"/>
        </w:numPr>
        <w:spacing w:after="0" w:line="240" w:lineRule="auto"/>
        <w:ind w:left="0" w:firstLine="450"/>
        <w:rPr>
          <w:rFonts w:ascii="Sylfaen" w:hAnsi="Sylfaen" w:cs="Sylfaen"/>
          <w:sz w:val="24"/>
          <w:szCs w:val="24"/>
        </w:rPr>
      </w:pPr>
      <w:proofErr w:type="spellStart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>Տեքստային</w:t>
      </w:r>
      <w:proofErr w:type="spellEnd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>խմբագիր</w:t>
      </w:r>
      <w:proofErr w:type="spellEnd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 xml:space="preserve"> MS WORD</w:t>
      </w:r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  <w:lang w:val="hy-AM"/>
        </w:rPr>
        <w:t>-ով վարժ աշխատելու կրողություն</w:t>
      </w:r>
    </w:p>
    <w:p w:rsidR="00BD01AC" w:rsidRDefault="00BD01AC" w:rsidP="00BD01AC">
      <w:pPr>
        <w:numPr>
          <w:ilvl w:val="0"/>
          <w:numId w:val="6"/>
        </w:numPr>
        <w:spacing w:after="0" w:line="240" w:lineRule="auto"/>
        <w:ind w:left="0" w:firstLine="450"/>
        <w:rPr>
          <w:rFonts w:ascii="Sylfaen" w:hAnsi="Sylfaen" w:cs="Sylfaen"/>
          <w:sz w:val="24"/>
          <w:szCs w:val="24"/>
        </w:rPr>
      </w:pPr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 xml:space="preserve">PowerPoint </w:t>
      </w:r>
      <w:proofErr w:type="spellStart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>համակարգ</w:t>
      </w:r>
      <w:proofErr w:type="spellEnd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ով </w:t>
      </w:r>
      <w:r w:rsidR="003D5280"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  <w:lang w:val="hy-AM"/>
        </w:rPr>
        <w:t>տ</w:t>
      </w:r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  <w:lang w:val="hy-AM"/>
        </w:rPr>
        <w:t>եսասահիկ պատրաստելու կարողություն,</w:t>
      </w:r>
    </w:p>
    <w:p w:rsidR="00BD01AC" w:rsidRDefault="00BD01AC" w:rsidP="00BD01AC">
      <w:pPr>
        <w:numPr>
          <w:ilvl w:val="0"/>
          <w:numId w:val="6"/>
        </w:numPr>
        <w:spacing w:after="0" w:line="240" w:lineRule="auto"/>
        <w:ind w:left="0" w:firstLine="450"/>
        <w:rPr>
          <w:rFonts w:ascii="Sylfaen" w:hAnsi="Sylfaen" w:cs="Sylfaen"/>
          <w:sz w:val="24"/>
          <w:szCs w:val="24"/>
        </w:rPr>
      </w:pPr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 xml:space="preserve">MS EXCEL </w:t>
      </w:r>
      <w:proofErr w:type="spellStart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>Էլեկտրոնային</w:t>
      </w:r>
      <w:proofErr w:type="spellEnd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</w:rPr>
        <w:t>աղյուսակներ</w:t>
      </w:r>
      <w:proofErr w:type="spellEnd"/>
      <w:r>
        <w:rPr>
          <w:rFonts w:ascii="Sylfaen" w:eastAsia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 կազմելու կարողություն,</w:t>
      </w:r>
    </w:p>
    <w:p w:rsidR="00BD01AC" w:rsidRDefault="00BD01AC" w:rsidP="00BD01AC">
      <w:pPr>
        <w:numPr>
          <w:ilvl w:val="0"/>
          <w:numId w:val="7"/>
        </w:numPr>
        <w:spacing w:after="0" w:line="240" w:lineRule="auto"/>
        <w:ind w:left="0" w:firstLine="45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Ինտերնետից օգտվելու կարողություն,</w:t>
      </w:r>
    </w:p>
    <w:p w:rsidR="00BD01AC" w:rsidRDefault="00BD01AC" w:rsidP="00BD01AC">
      <w:pPr>
        <w:numPr>
          <w:ilvl w:val="0"/>
          <w:numId w:val="7"/>
        </w:numPr>
        <w:spacing w:after="0" w:line="240" w:lineRule="auto"/>
        <w:ind w:left="0" w:firstLine="45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lastRenderedPageBreak/>
        <w:t xml:space="preserve"> Համակարգչային տեխնիկայից</w:t>
      </w: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(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scaner,printer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>)</w:t>
      </w:r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 xml:space="preserve"> օգտվելու կարողություն</w:t>
      </w:r>
      <w:r>
        <w:rPr>
          <w:rFonts w:ascii="Sylfaen" w:eastAsia="Times New Roman" w:hAnsi="Sylfaen" w:cs="Sylfaen"/>
          <w:color w:val="000000"/>
          <w:sz w:val="24"/>
          <w:szCs w:val="24"/>
        </w:rPr>
        <w:t>:</w:t>
      </w:r>
    </w:p>
    <w:p w:rsidR="00BD01AC" w:rsidRDefault="00BD01AC" w:rsidP="00BD01AC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Թիմում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լավ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աշխատելու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,</w:t>
      </w:r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գործընկերություն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ստեղծելու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>,</w:t>
      </w:r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 xml:space="preserve"> աշխատանքներ կազմակերպելու, ժամանակի արդյունավետ կառավարման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ունակություն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ներ</w:t>
      </w:r>
      <w:r>
        <w:rPr>
          <w:rFonts w:ascii="Sylfaen" w:eastAsia="Times New Roman" w:hAnsi="Sylfaen" w:cs="Sylfaen"/>
          <w:color w:val="000000"/>
          <w:sz w:val="24"/>
          <w:szCs w:val="24"/>
        </w:rPr>
        <w:t>,</w:t>
      </w:r>
    </w:p>
    <w:p w:rsidR="00BD01AC" w:rsidRDefault="00BD01AC" w:rsidP="00BD01AC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Գրավոր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և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բանավոր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հաղորդակցության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գերազանց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հմտություններ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>։</w:t>
      </w:r>
    </w:p>
    <w:p w:rsidR="00BD01AC" w:rsidRDefault="00BD01AC" w:rsidP="00BD01AC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Հայերեն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՝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գրավոր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և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բանավոր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գերազանց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հմտություններ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lang w:val="hy-AM"/>
        </w:rPr>
        <w:t>։</w:t>
      </w:r>
    </w:p>
    <w:p w:rsidR="003D5280" w:rsidRPr="004B4A59" w:rsidRDefault="003D5280" w:rsidP="003D528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Օտար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լեզուների</w:t>
      </w:r>
      <w:proofErr w:type="spellEnd"/>
      <w:r w:rsidRPr="004B4A59"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 w:rsidRPr="004B4A59">
        <w:rPr>
          <w:rFonts w:ascii="Sylfaen" w:eastAsia="Times New Roman" w:hAnsi="Sylfaen" w:cs="Sylfaen"/>
          <w:color w:val="000000"/>
          <w:sz w:val="24"/>
          <w:szCs w:val="24"/>
        </w:rPr>
        <w:t>իմացություն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, 2-ից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ավել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օտար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լեզուների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</w:rPr>
        <w:t>իմացությունը</w:t>
      </w:r>
      <w:proofErr w:type="spellEnd"/>
      <w:r w:rsidRPr="004B4A59">
        <w:rPr>
          <w:rFonts w:ascii="Sylfaen" w:eastAsia="Times New Roman" w:hAnsi="Sylfaen" w:cs="Sylfaen"/>
          <w:color w:val="000000"/>
          <w:sz w:val="24"/>
          <w:szCs w:val="24"/>
          <w:lang w:val="hy-AM"/>
        </w:rPr>
        <w:t xml:space="preserve"> կդիտվի որպես առավելություն</w:t>
      </w:r>
      <w:r w:rsidRPr="004B4A59">
        <w:rPr>
          <w:rFonts w:ascii="Sylfaen" w:eastAsia="Times New Roman" w:hAnsi="Sylfaen" w:cs="Sylfaen"/>
          <w:color w:val="000000"/>
          <w:sz w:val="24"/>
          <w:szCs w:val="24"/>
        </w:rPr>
        <w:t>։</w:t>
      </w:r>
    </w:p>
    <w:p w:rsidR="002F18A0" w:rsidRDefault="002F18A0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</w:rPr>
      </w:pPr>
    </w:p>
    <w:p w:rsidR="003D5280" w:rsidRPr="004F0F85" w:rsidRDefault="003D5280" w:rsidP="003D5280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</w:rPr>
        <w:t>Դիմումների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</w:rPr>
        <w:t>ընդունման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</w:rPr>
        <w:t>ժամկետն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</w:rPr>
        <w:t>է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>` 30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.01.2023 – 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>.0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 xml:space="preserve">.2023 </w:t>
      </w:r>
      <w:proofErr w:type="spellStart"/>
      <w:proofErr w:type="gram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</w:rPr>
        <w:t>թթ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>.:</w:t>
      </w:r>
      <w:proofErr w:type="gramEnd"/>
    </w:p>
    <w:p w:rsidR="003D5280" w:rsidRPr="004F0F85" w:rsidRDefault="003D5280" w:rsidP="003D5280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Աշխատավարձի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չափը</w:t>
      </w:r>
      <w:proofErr w:type="spellEnd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՝</w:t>
      </w:r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</w:rPr>
        <w:t xml:space="preserve"> </w:t>
      </w:r>
      <w:r w:rsidRPr="009F28A8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</w:rPr>
        <w:t>190</w:t>
      </w:r>
      <w:r>
        <w:rPr>
          <w:rFonts w:ascii="Times New Roman" w:eastAsia="MS Gothic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Pr="009F28A8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</w:rPr>
        <w:t>000</w:t>
      </w:r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</w:rPr>
        <w:t xml:space="preserve"> </w:t>
      </w:r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ՀՀ</w:t>
      </w:r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դրամ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</w:rPr>
        <w:t>:</w:t>
      </w:r>
    </w:p>
    <w:p w:rsidR="003D5280" w:rsidRPr="004F0F85" w:rsidRDefault="003D5280" w:rsidP="003D5280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Մրցույթին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մասնակցելու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համար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անձը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հանձնաժողովին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է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ներկայացնում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`</w:t>
      </w:r>
    </w:p>
    <w:p w:rsidR="003D5280" w:rsidRPr="004F0F85" w:rsidRDefault="003D5280" w:rsidP="003D5280">
      <w:pPr>
        <w:pStyle w:val="ListParagraph"/>
        <w:numPr>
          <w:ilvl w:val="0"/>
          <w:numId w:val="8"/>
        </w:num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գրավոր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դիմում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` (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ձև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1,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կցված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է</w:t>
      </w:r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նշելով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այն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թափուր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տեղի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անվանումը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որին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հավակնում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է</w:t>
      </w:r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:rsidR="003D5280" w:rsidRPr="004F0F85" w:rsidRDefault="003D5280" w:rsidP="003D5280">
      <w:pPr>
        <w:pStyle w:val="ListParagraph"/>
        <w:numPr>
          <w:ilvl w:val="0"/>
          <w:numId w:val="8"/>
        </w:num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անձնագրի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պատճենը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bookmarkStart w:id="0" w:name="_GoBack"/>
      <w:bookmarkEnd w:id="0"/>
    </w:p>
    <w:p w:rsidR="003D5280" w:rsidRPr="004F0F85" w:rsidRDefault="003D5280" w:rsidP="003D5280">
      <w:pPr>
        <w:pStyle w:val="ListParagraph"/>
        <w:numPr>
          <w:ilvl w:val="0"/>
          <w:numId w:val="8"/>
        </w:num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ինքնակենսագրություն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ձև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2, </w:t>
      </w:r>
      <w:proofErr w:type="spellStart"/>
      <w:r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կցված</w:t>
      </w:r>
      <w:proofErr w:type="spellEnd"/>
      <w:r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է</w:t>
      </w:r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</w:p>
    <w:p w:rsidR="003D5280" w:rsidRPr="004F0F85" w:rsidRDefault="003D5280" w:rsidP="003D5280">
      <w:pPr>
        <w:pStyle w:val="ListParagraph"/>
        <w:numPr>
          <w:ilvl w:val="0"/>
          <w:numId w:val="8"/>
        </w:num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թ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ափուր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աշխատատեղը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զբաղեցնելու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համար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մասնագիտական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գիտելիքներին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և</w:t>
      </w:r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աշխատանքային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ունակություններին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ներկայացվող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պահանջների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բավարարումը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հավաստող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փաստաթղթերի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հավաստագրերի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պատճենները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դրանց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առկայության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դեպքում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</w:p>
    <w:p w:rsidR="003D5280" w:rsidRPr="004F0F85" w:rsidRDefault="003D5280" w:rsidP="003D5280">
      <w:pPr>
        <w:pStyle w:val="ListParagraph"/>
        <w:numPr>
          <w:ilvl w:val="0"/>
          <w:numId w:val="8"/>
        </w:num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այլ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պետությունների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քաղաքացիները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`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Հայաստանի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Հանրապետությունում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աշխատելու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իրավունքը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:rsidR="003D5280" w:rsidRPr="004F0F85" w:rsidRDefault="003D5280" w:rsidP="003D5280">
      <w:pPr>
        <w:pStyle w:val="ListParagraph"/>
        <w:numPr>
          <w:ilvl w:val="0"/>
          <w:numId w:val="8"/>
        </w:num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Հայաստանի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Հանրապետության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արական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սեռի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քաղաքացիները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ներկայացնում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են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զինգրքույկ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։</w:t>
      </w:r>
    </w:p>
    <w:p w:rsidR="003D5280" w:rsidRPr="004F0F85" w:rsidRDefault="003D5280" w:rsidP="003D5280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2980B9"/>
          <w:sz w:val="24"/>
          <w:szCs w:val="24"/>
          <w:bdr w:val="none" w:sz="0" w:space="0" w:color="auto" w:frame="1"/>
        </w:rPr>
      </w:pP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Մրցույթին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մասնակցելու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համար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փաստաթղթերը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ներկայացվում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են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միայն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էլեկտրոնային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փոստի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միջոցով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(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էլ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.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փոստ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> </w:t>
      </w:r>
      <w:r w:rsidRPr="004F0F85">
        <w:rPr>
          <w:rFonts w:ascii="Sylfaen" w:eastAsia="Times New Roman" w:hAnsi="Sylfaen" w:cs="Segoe UI"/>
          <w:color w:val="000000" w:themeColor="text1"/>
          <w:sz w:val="24"/>
          <w:szCs w:val="24"/>
          <w:bdr w:val="none" w:sz="0" w:space="0" w:color="auto" w:frame="1"/>
        </w:rPr>
        <w:t>ncvetd@gmail.com):</w:t>
      </w:r>
    </w:p>
    <w:p w:rsidR="003D5280" w:rsidRPr="004F0F85" w:rsidRDefault="003D5280" w:rsidP="003D5280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color w:val="000000" w:themeColor="text1"/>
          <w:sz w:val="24"/>
          <w:szCs w:val="24"/>
          <w:bdr w:val="none" w:sz="0" w:space="0" w:color="auto" w:frame="1"/>
        </w:rPr>
        <w:t>Փաստաթղթերն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> 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ընդունվում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են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ամեն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color w:val="000000"/>
          <w:sz w:val="24"/>
          <w:szCs w:val="24"/>
        </w:rPr>
        <w:t>օր</w:t>
      </w:r>
      <w:proofErr w:type="spellEnd"/>
      <w:r w:rsidRPr="004F0F85">
        <w:rPr>
          <w:rFonts w:ascii="Sylfaen" w:eastAsia="Times New Roman" w:hAnsi="Sylfaen" w:cs="Segoe UI"/>
          <w:color w:val="000000"/>
          <w:sz w:val="24"/>
          <w:szCs w:val="24"/>
        </w:rPr>
        <w:t>:</w:t>
      </w:r>
    </w:p>
    <w:p w:rsidR="003D5280" w:rsidRPr="004F0F85" w:rsidRDefault="003D5280" w:rsidP="003D5280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Դիմումների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ընդունման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վերջն</w:t>
      </w:r>
      <w:proofErr w:type="spellEnd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>ա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ժամկետն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է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` 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07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.0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.2023 </w:t>
      </w:r>
      <w:proofErr w:type="gram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թ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.:</w:t>
      </w:r>
      <w:proofErr w:type="gramEnd"/>
    </w:p>
    <w:p w:rsidR="003D5280" w:rsidRPr="004F0F85" w:rsidRDefault="003D5280" w:rsidP="003D5280">
      <w:pPr>
        <w:spacing w:beforeAutospacing="1" w:after="0" w:afterAutospacing="1" w:line="240" w:lineRule="auto"/>
        <w:jc w:val="both"/>
        <w:rPr>
          <w:rFonts w:ascii="Sylfaen" w:eastAsia="Times New Roman" w:hAnsi="Sylfaen" w:cs="Segoe UI"/>
          <w:color w:val="000000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Մրցույթն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անցկացվում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է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երկու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փուլով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`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փաստաթղթային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և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հարցազրույց</w:t>
      </w:r>
      <w:proofErr w:type="spellEnd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Հարցազրույցի</w:t>
      </w:r>
      <w:proofErr w:type="spellEnd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փուլը</w:t>
      </w:r>
      <w:proofErr w:type="spellEnd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կկայանա</w:t>
      </w:r>
      <w:proofErr w:type="spellEnd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ս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թ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փետրվարի 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ին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`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ժամը</w:t>
      </w:r>
      <w:proofErr w:type="spellEnd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Sylfaen" w:eastAsia="Times New Roman" w:hAnsi="Sylfaen" w:cs="Segoe U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30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ին</w:t>
      </w:r>
      <w:r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հեռավար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ձևաչափ</w:t>
      </w:r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ով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/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մրցույթի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փատաթղթային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փուլը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անցած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հավակնորդների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էլեկտրոնային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հասցեներին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հարցազրույցի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համար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կուղարկվի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համապատասխան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հղումը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r w:rsidRPr="004F0F85">
        <w:rPr>
          <w:rFonts w:ascii="Sylfaen" w:eastAsia="Times New Roman" w:hAnsi="Sylfaen" w:cs="Tahom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։</w:t>
      </w:r>
    </w:p>
    <w:p w:rsidR="002F18A0" w:rsidRDefault="003D5280" w:rsidP="003D5280">
      <w:pPr>
        <w:spacing w:beforeAutospacing="1" w:after="0" w:afterAutospacing="1" w:line="240" w:lineRule="auto"/>
        <w:rPr>
          <w:rFonts w:ascii="Sylfaen" w:hAnsi="Sylfaen" w:cs="Sylfaen"/>
          <w:sz w:val="24"/>
          <w:szCs w:val="24"/>
        </w:rPr>
      </w:pP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Լրացուցիչ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տեղեկությունների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համար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զանգահարել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(033)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57-21-07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հեռախոսահամարով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աշխատանքային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օրերին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մինչև</w:t>
      </w:r>
      <w:proofErr w:type="spellEnd"/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F0F85">
        <w:rPr>
          <w:rFonts w:ascii="Sylfaen" w:eastAsia="Times New Roman" w:hAnsi="Sylfaen" w:cs="Sylfae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ժամը</w:t>
      </w:r>
      <w:proofErr w:type="spellEnd"/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17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4F0F85">
        <w:rPr>
          <w:rFonts w:ascii="Sylfaen" w:eastAsia="Times New Roman" w:hAnsi="Sylfaen" w:cs="Segoe U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0:</w:t>
      </w:r>
      <w:r>
        <w:rPr>
          <w:rFonts w:ascii="Sylfaen" w:hAnsi="Sylfaen" w:cs="Sylfaen"/>
          <w:sz w:val="24"/>
          <w:szCs w:val="24"/>
        </w:rPr>
        <w:t xml:space="preserve"> </w:t>
      </w:r>
    </w:p>
    <w:sectPr w:rsidR="002F1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70" w:rsidRDefault="00042170">
      <w:pPr>
        <w:spacing w:line="240" w:lineRule="auto"/>
      </w:pPr>
      <w:r>
        <w:separator/>
      </w:r>
    </w:p>
  </w:endnote>
  <w:endnote w:type="continuationSeparator" w:id="0">
    <w:p w:rsidR="00042170" w:rsidRDefault="00042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70" w:rsidRDefault="00042170">
      <w:pPr>
        <w:spacing w:after="0"/>
      </w:pPr>
      <w:r>
        <w:separator/>
      </w:r>
    </w:p>
  </w:footnote>
  <w:footnote w:type="continuationSeparator" w:id="0">
    <w:p w:rsidR="00042170" w:rsidRDefault="000421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A8B211"/>
    <w:multiLevelType w:val="singleLevel"/>
    <w:tmpl w:val="E4A8B21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19D39FC"/>
    <w:multiLevelType w:val="hybridMultilevel"/>
    <w:tmpl w:val="3FD65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032F2"/>
    <w:multiLevelType w:val="singleLevel"/>
    <w:tmpl w:val="722032F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765F178F"/>
    <w:multiLevelType w:val="singleLevel"/>
    <w:tmpl w:val="765F178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EF"/>
    <w:rsid w:val="00042170"/>
    <w:rsid w:val="002F18A0"/>
    <w:rsid w:val="003D5280"/>
    <w:rsid w:val="008074D3"/>
    <w:rsid w:val="008C756D"/>
    <w:rsid w:val="00B45EE3"/>
    <w:rsid w:val="00BD01AC"/>
    <w:rsid w:val="00D64DA2"/>
    <w:rsid w:val="00D951AA"/>
    <w:rsid w:val="00DA544C"/>
    <w:rsid w:val="00DF0373"/>
    <w:rsid w:val="00F65FEF"/>
    <w:rsid w:val="06A3363E"/>
    <w:rsid w:val="0BFD5675"/>
    <w:rsid w:val="19283F59"/>
    <w:rsid w:val="1FB05F03"/>
    <w:rsid w:val="2FCD2298"/>
    <w:rsid w:val="3DD628FE"/>
    <w:rsid w:val="3F666A44"/>
    <w:rsid w:val="42D802F6"/>
    <w:rsid w:val="43ED7B0C"/>
    <w:rsid w:val="44EC11C3"/>
    <w:rsid w:val="5E46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unhideWhenUsed/>
    <w:pPr>
      <w:spacing w:line="360" w:lineRule="auto"/>
      <w:jc w:val="both"/>
    </w:pPr>
    <w:rPr>
      <w:rFonts w:ascii="Times Armenian" w:hAnsi="Times Armenian"/>
    </w:rPr>
  </w:style>
  <w:style w:type="paragraph" w:styleId="BodyTextIndent">
    <w:name w:val="Body Text Indent"/>
    <w:basedOn w:val="Normal"/>
    <w:semiHidden/>
    <w:unhideWhenUsed/>
    <w:pPr>
      <w:spacing w:line="360" w:lineRule="auto"/>
      <w:ind w:firstLine="360"/>
      <w:jc w:val="both"/>
    </w:pPr>
    <w:rPr>
      <w:rFonts w:ascii="Times Armenian" w:hAnsi="Times Armenian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BD0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unhideWhenUsed/>
    <w:pPr>
      <w:spacing w:line="360" w:lineRule="auto"/>
      <w:jc w:val="both"/>
    </w:pPr>
    <w:rPr>
      <w:rFonts w:ascii="Times Armenian" w:hAnsi="Times Armenian"/>
    </w:rPr>
  </w:style>
  <w:style w:type="paragraph" w:styleId="BodyTextIndent">
    <w:name w:val="Body Text Indent"/>
    <w:basedOn w:val="Normal"/>
    <w:semiHidden/>
    <w:unhideWhenUsed/>
    <w:pPr>
      <w:spacing w:line="360" w:lineRule="auto"/>
      <w:ind w:firstLine="360"/>
      <w:jc w:val="both"/>
    </w:pPr>
    <w:rPr>
      <w:rFonts w:ascii="Times Armenian" w:hAnsi="Times Armenian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BD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</dc:creator>
  <cp:lastModifiedBy>Tatevik</cp:lastModifiedBy>
  <cp:revision>6</cp:revision>
  <dcterms:created xsi:type="dcterms:W3CDTF">2023-01-11T09:05:00Z</dcterms:created>
  <dcterms:modified xsi:type="dcterms:W3CDTF">2023-01-26T08:07:00Z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E1402DFC2D034F37A51F151C6287D5ED</vt:lpwstr>
  </property>
</Properties>
</file>